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horzAnchor="margin" w:tblpX="250" w:tblpY="-44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040"/>
        <w:gridCol w:w="1197"/>
        <w:gridCol w:w="3402"/>
      </w:tblGrid>
      <w:tr w:rsidR="00392379" w:rsidTr="00081FC7">
        <w:trPr>
          <w:trHeight w:val="1660"/>
        </w:trPr>
        <w:tc>
          <w:tcPr>
            <w:tcW w:w="5040" w:type="dxa"/>
            <w:vMerge w:val="restart"/>
          </w:tcPr>
          <w:p w:rsidR="00392379" w:rsidRPr="00247F9C" w:rsidRDefault="001875EB" w:rsidP="00081FC7">
            <w:pPr>
              <w:ind w:left="252"/>
            </w:pPr>
            <w:r w:rsidRPr="00247F9C">
              <w:rPr>
                <w:noProof/>
                <w:sz w:val="20"/>
                <w:szCs w:val="20"/>
              </w:rPr>
              <w:t xml:space="preserve">                            </w:t>
            </w:r>
            <w:r w:rsidR="00FD08FC">
              <w:rPr>
                <w:noProof/>
                <w:sz w:val="20"/>
                <w:szCs w:val="20"/>
              </w:rPr>
              <w:drawing>
                <wp:inline distT="0" distB="0" distL="0" distR="0">
                  <wp:extent cx="457200" cy="414655"/>
                  <wp:effectExtent l="19050" t="0" r="0"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57200" cy="414655"/>
                          </a:xfrm>
                          <a:prstGeom prst="rect">
                            <a:avLst/>
                          </a:prstGeom>
                          <a:noFill/>
                          <a:ln w="9525">
                            <a:noFill/>
                            <a:miter lim="800000"/>
                            <a:headEnd/>
                            <a:tailEnd/>
                          </a:ln>
                        </pic:spPr>
                      </pic:pic>
                    </a:graphicData>
                  </a:graphic>
                </wp:inline>
              </w:drawing>
            </w:r>
            <w:r w:rsidRPr="00247F9C">
              <w:rPr>
                <w:noProof/>
                <w:sz w:val="20"/>
                <w:szCs w:val="20"/>
              </w:rPr>
              <w:t xml:space="preserve">   </w:t>
            </w:r>
          </w:p>
          <w:p w:rsidR="00392379" w:rsidRPr="00443A07" w:rsidRDefault="00392379" w:rsidP="00081FC7">
            <w:pPr>
              <w:jc w:val="center"/>
              <w:rPr>
                <w:rFonts w:ascii="Calibri" w:hAnsi="Calibri" w:cs="Calibri"/>
                <w:b/>
              </w:rPr>
            </w:pPr>
            <w:r w:rsidRPr="00443A07">
              <w:rPr>
                <w:rFonts w:ascii="Calibri" w:hAnsi="Calibri" w:cs="Calibri"/>
                <w:b/>
              </w:rPr>
              <w:t>ΕΛΛΗΝΙΚΗ ΔΗΜΟΚΡΑΤΙΑ</w:t>
            </w:r>
          </w:p>
          <w:p w:rsidR="00392379" w:rsidRPr="00FC0F5C" w:rsidRDefault="00AC6152" w:rsidP="00081FC7">
            <w:pPr>
              <w:jc w:val="center"/>
              <w:rPr>
                <w:rFonts w:ascii="Calibri" w:hAnsi="Calibri" w:cs="Calibri"/>
                <w:b/>
              </w:rPr>
            </w:pPr>
            <w:r w:rsidRPr="00FC0F5C">
              <w:rPr>
                <w:rFonts w:ascii="Calibri" w:hAnsi="Calibri" w:cs="Calibri"/>
                <w:b/>
              </w:rPr>
              <w:t>ΥΠΟΥΡΓΕΙΟ</w:t>
            </w:r>
            <w:r w:rsidR="005F0921" w:rsidRPr="00FC0F5C">
              <w:rPr>
                <w:rFonts w:ascii="Calibri" w:hAnsi="Calibri" w:cs="Calibri"/>
                <w:b/>
              </w:rPr>
              <w:t xml:space="preserve"> </w:t>
            </w:r>
            <w:r w:rsidR="0096463E">
              <w:rPr>
                <w:rFonts w:ascii="Calibri" w:hAnsi="Calibri" w:cs="Calibri"/>
                <w:b/>
              </w:rPr>
              <w:t>ΠΑΙΔΕΙΑΣ,</w:t>
            </w:r>
            <w:r w:rsidR="00392379" w:rsidRPr="00FC0F5C">
              <w:rPr>
                <w:rFonts w:ascii="Calibri" w:hAnsi="Calibri" w:cs="Calibri"/>
                <w:b/>
              </w:rPr>
              <w:t xml:space="preserve"> ΘΡΗΣΚΕΥΜΑΤΩΝ</w:t>
            </w:r>
            <w:r w:rsidR="0096463E">
              <w:rPr>
                <w:rFonts w:ascii="Calibri" w:hAnsi="Calibri" w:cs="Calibri"/>
                <w:b/>
              </w:rPr>
              <w:t xml:space="preserve"> ΚΑΙ ΑΘΛΗΤΙΣΜΟΥ</w:t>
            </w:r>
          </w:p>
          <w:p w:rsidR="00392379" w:rsidRPr="00FD08FC" w:rsidRDefault="00392379" w:rsidP="00081FC7">
            <w:pPr>
              <w:tabs>
                <w:tab w:val="left" w:pos="6521"/>
              </w:tabs>
              <w:spacing w:line="360" w:lineRule="auto"/>
              <w:jc w:val="center"/>
              <w:rPr>
                <w:b/>
                <w:bCs/>
                <w:sz w:val="22"/>
                <w:szCs w:val="22"/>
              </w:rPr>
            </w:pPr>
            <w:r w:rsidRPr="00FD08FC">
              <w:t>---------------</w:t>
            </w:r>
          </w:p>
          <w:p w:rsidR="00392379" w:rsidRPr="00FC0F5C" w:rsidRDefault="00392379" w:rsidP="00081FC7">
            <w:pPr>
              <w:pStyle w:val="2"/>
              <w:ind w:right="-124"/>
              <w:jc w:val="center"/>
              <w:rPr>
                <w:rFonts w:ascii="Calibri" w:hAnsi="Calibri" w:cs="Calibri"/>
                <w:sz w:val="20"/>
                <w:szCs w:val="20"/>
              </w:rPr>
            </w:pPr>
            <w:r w:rsidRPr="00FC0F5C">
              <w:rPr>
                <w:rFonts w:ascii="Calibri" w:hAnsi="Calibri" w:cs="Calibri"/>
                <w:sz w:val="20"/>
                <w:szCs w:val="20"/>
              </w:rPr>
              <w:t>ΠΕΡΙΦΕΡΕΙΑΚΗ ΔΙΕΥΘΥΝΣΗ</w:t>
            </w:r>
          </w:p>
          <w:p w:rsidR="00392379" w:rsidRPr="00FC0F5C" w:rsidRDefault="00392379" w:rsidP="00081FC7">
            <w:pPr>
              <w:ind w:right="-124"/>
              <w:jc w:val="center"/>
              <w:rPr>
                <w:rFonts w:ascii="Calibri" w:hAnsi="Calibri" w:cs="Calibri"/>
                <w:b/>
                <w:bCs/>
                <w:sz w:val="20"/>
                <w:szCs w:val="20"/>
              </w:rPr>
            </w:pPr>
            <w:r w:rsidRPr="00FC0F5C">
              <w:rPr>
                <w:rFonts w:ascii="Calibri" w:hAnsi="Calibri" w:cs="Calibri"/>
                <w:b/>
                <w:bCs/>
                <w:sz w:val="20"/>
                <w:szCs w:val="20"/>
              </w:rPr>
              <w:t>ΠΡΩΤΟΒΑΘΜΙΑΣ ΚΑΙ ΔΕΥΤΕΡΟΒΑΘΜΙΑΣ</w:t>
            </w:r>
          </w:p>
          <w:p w:rsidR="00392379" w:rsidRPr="00FC0F5C" w:rsidRDefault="00392379" w:rsidP="00081FC7">
            <w:pPr>
              <w:ind w:right="-124"/>
              <w:jc w:val="center"/>
              <w:rPr>
                <w:rFonts w:ascii="Calibri" w:hAnsi="Calibri" w:cs="Calibri"/>
                <w:b/>
                <w:bCs/>
                <w:sz w:val="20"/>
                <w:szCs w:val="20"/>
              </w:rPr>
            </w:pPr>
            <w:r w:rsidRPr="00FC0F5C">
              <w:rPr>
                <w:rFonts w:ascii="Calibri" w:hAnsi="Calibri" w:cs="Calibri"/>
                <w:b/>
                <w:bCs/>
                <w:sz w:val="20"/>
                <w:szCs w:val="20"/>
              </w:rPr>
              <w:t>ΕΚΠΑΙΔΕΥΣΗΣ ΑΤΤΙΚΗΣ</w:t>
            </w:r>
          </w:p>
          <w:p w:rsidR="00392379" w:rsidRPr="00FC0F5C" w:rsidRDefault="00392379" w:rsidP="00081FC7">
            <w:pPr>
              <w:ind w:right="-124"/>
              <w:jc w:val="center"/>
              <w:rPr>
                <w:rFonts w:ascii="Calibri" w:hAnsi="Calibri" w:cs="Calibri"/>
                <w:b/>
                <w:bCs/>
                <w:sz w:val="20"/>
                <w:szCs w:val="20"/>
              </w:rPr>
            </w:pPr>
            <w:r w:rsidRPr="00FC0F5C">
              <w:rPr>
                <w:rFonts w:ascii="Calibri" w:hAnsi="Calibri" w:cs="Calibri"/>
                <w:b/>
                <w:bCs/>
                <w:sz w:val="20"/>
                <w:szCs w:val="20"/>
              </w:rPr>
              <w:t>ΔΙΕΥΘΥΝΣΗ ΔΕΥΤΕΡΟΒΑΘΜΙΑΣ</w:t>
            </w:r>
          </w:p>
          <w:p w:rsidR="005F3CC8" w:rsidRPr="00FC0F5C" w:rsidRDefault="00392379" w:rsidP="00081FC7">
            <w:pPr>
              <w:ind w:right="-124"/>
              <w:jc w:val="center"/>
              <w:rPr>
                <w:rFonts w:ascii="Calibri" w:hAnsi="Calibri" w:cs="Calibri"/>
                <w:b/>
                <w:bCs/>
                <w:sz w:val="20"/>
                <w:szCs w:val="20"/>
              </w:rPr>
            </w:pPr>
            <w:r w:rsidRPr="00FC0F5C">
              <w:rPr>
                <w:rFonts w:ascii="Calibri" w:hAnsi="Calibri" w:cs="Calibri"/>
                <w:b/>
                <w:bCs/>
                <w:sz w:val="20"/>
                <w:szCs w:val="20"/>
              </w:rPr>
              <w:t>ΕΚΠΑΙΔΕΥΣΗΣ Δ΄ ΑΘΗΝΑΣ</w:t>
            </w:r>
          </w:p>
          <w:p w:rsidR="00DB58E3" w:rsidRPr="00FC0F5C" w:rsidRDefault="00DB58E3" w:rsidP="00081FC7">
            <w:pPr>
              <w:ind w:right="-124"/>
              <w:jc w:val="center"/>
              <w:rPr>
                <w:rFonts w:ascii="Calibri" w:hAnsi="Calibri" w:cs="Calibri"/>
                <w:b/>
                <w:bCs/>
                <w:sz w:val="20"/>
                <w:szCs w:val="20"/>
              </w:rPr>
            </w:pPr>
            <w:r w:rsidRPr="00FC0F5C">
              <w:rPr>
                <w:rFonts w:ascii="Calibri" w:hAnsi="Calibri" w:cs="Calibri"/>
                <w:b/>
                <w:bCs/>
                <w:sz w:val="20"/>
                <w:szCs w:val="20"/>
              </w:rPr>
              <w:t>ΠΕΡΙΦΕΡΕΙΑΚΟ ΥΠΗΡΕΣΙΑΚΟ ΣΥΜΒΟΥΛΙΟ ΔΕΥΤΕΡΟΒΑΘΜΙΑΣ ΕΚΠΑΙΔΕΥΣΗΣ (Π.Υ.Σ.Δ.Ε.) Δ΄ΑΘΗΝΑΣ</w:t>
            </w:r>
          </w:p>
          <w:p w:rsidR="005F3CC8" w:rsidRPr="005F3CC8" w:rsidRDefault="005F3CC8" w:rsidP="00081FC7">
            <w:pPr>
              <w:spacing w:line="360" w:lineRule="auto"/>
              <w:jc w:val="center"/>
              <w:rPr>
                <w:b/>
                <w:sz w:val="18"/>
                <w:szCs w:val="18"/>
              </w:rPr>
            </w:pPr>
          </w:p>
        </w:tc>
        <w:tc>
          <w:tcPr>
            <w:tcW w:w="1197" w:type="dxa"/>
          </w:tcPr>
          <w:p w:rsidR="00392379" w:rsidRPr="00C05B70" w:rsidRDefault="00392379" w:rsidP="00081FC7">
            <w:pPr>
              <w:spacing w:line="360" w:lineRule="auto"/>
              <w:rPr>
                <w:rFonts w:ascii="Times New Roman" w:hAnsi="Times New Roman" w:cs="Times New Roman"/>
                <w:b/>
                <w:bCs/>
                <w:sz w:val="22"/>
                <w:szCs w:val="22"/>
              </w:rPr>
            </w:pPr>
          </w:p>
          <w:p w:rsidR="00392379" w:rsidRPr="00C05B70" w:rsidRDefault="00392379" w:rsidP="00081FC7">
            <w:pPr>
              <w:spacing w:line="360" w:lineRule="auto"/>
              <w:rPr>
                <w:rFonts w:ascii="Times New Roman" w:hAnsi="Times New Roman" w:cs="Times New Roman"/>
                <w:sz w:val="22"/>
                <w:szCs w:val="22"/>
              </w:rPr>
            </w:pPr>
            <w:r w:rsidRPr="00C05B70">
              <w:rPr>
                <w:rFonts w:ascii="Times New Roman" w:hAnsi="Times New Roman" w:cs="Times New Roman"/>
                <w:b/>
                <w:bCs/>
                <w:sz w:val="22"/>
                <w:szCs w:val="22"/>
              </w:rPr>
              <w:t xml:space="preserve">                 </w:t>
            </w:r>
          </w:p>
          <w:p w:rsidR="00392379" w:rsidRPr="00C05B70" w:rsidRDefault="00392379" w:rsidP="00081FC7">
            <w:pPr>
              <w:rPr>
                <w:rFonts w:ascii="Times New Roman" w:hAnsi="Times New Roman" w:cs="Times New Roman"/>
                <w:sz w:val="22"/>
                <w:szCs w:val="22"/>
              </w:rPr>
            </w:pPr>
          </w:p>
          <w:p w:rsidR="00392379" w:rsidRPr="00C05B70" w:rsidRDefault="00392379" w:rsidP="00081FC7">
            <w:pPr>
              <w:rPr>
                <w:rFonts w:ascii="Times New Roman" w:hAnsi="Times New Roman" w:cs="Times New Roman"/>
                <w:sz w:val="22"/>
                <w:szCs w:val="22"/>
              </w:rPr>
            </w:pPr>
          </w:p>
          <w:p w:rsidR="00392379" w:rsidRPr="00C05B70" w:rsidRDefault="00392379" w:rsidP="00081FC7">
            <w:pPr>
              <w:rPr>
                <w:rFonts w:ascii="Times New Roman" w:hAnsi="Times New Roman" w:cs="Times New Roman"/>
                <w:sz w:val="22"/>
                <w:szCs w:val="22"/>
              </w:rPr>
            </w:pPr>
          </w:p>
        </w:tc>
        <w:tc>
          <w:tcPr>
            <w:tcW w:w="3402" w:type="dxa"/>
          </w:tcPr>
          <w:p w:rsidR="005F0921" w:rsidRPr="00C05B70" w:rsidRDefault="005F0921" w:rsidP="00081FC7">
            <w:pPr>
              <w:spacing w:line="360" w:lineRule="auto"/>
              <w:rPr>
                <w:rFonts w:asciiTheme="minorHAnsi" w:hAnsiTheme="minorHAnsi" w:cstheme="minorHAnsi"/>
                <w:b/>
                <w:bCs/>
                <w:sz w:val="22"/>
                <w:szCs w:val="22"/>
              </w:rPr>
            </w:pPr>
          </w:p>
          <w:p w:rsidR="00DB58E3" w:rsidRPr="00C05B70" w:rsidRDefault="00DB58E3" w:rsidP="00081FC7">
            <w:pPr>
              <w:spacing w:line="360" w:lineRule="auto"/>
              <w:rPr>
                <w:rFonts w:asciiTheme="minorHAnsi" w:hAnsiTheme="minorHAnsi" w:cstheme="minorHAnsi"/>
                <w:b/>
                <w:bCs/>
                <w:sz w:val="22"/>
                <w:szCs w:val="22"/>
              </w:rPr>
            </w:pPr>
          </w:p>
          <w:p w:rsidR="00DB58E3" w:rsidRPr="00C05B70" w:rsidRDefault="00DB58E3" w:rsidP="00081FC7">
            <w:pPr>
              <w:spacing w:line="360" w:lineRule="auto"/>
              <w:rPr>
                <w:rFonts w:asciiTheme="minorHAnsi" w:hAnsiTheme="minorHAnsi" w:cstheme="minorHAnsi"/>
                <w:b/>
                <w:bCs/>
                <w:sz w:val="22"/>
                <w:szCs w:val="22"/>
              </w:rPr>
            </w:pPr>
          </w:p>
          <w:p w:rsidR="00392379" w:rsidRPr="00C05B70" w:rsidRDefault="00BB26E7" w:rsidP="00081FC7">
            <w:pPr>
              <w:spacing w:line="360" w:lineRule="auto"/>
              <w:rPr>
                <w:rFonts w:ascii="Calibri" w:hAnsi="Calibri" w:cs="Calibri"/>
                <w:b/>
                <w:bCs/>
                <w:sz w:val="22"/>
                <w:szCs w:val="22"/>
              </w:rPr>
            </w:pPr>
            <w:r w:rsidRPr="00C05B70">
              <w:rPr>
                <w:rFonts w:ascii="Calibri" w:hAnsi="Calibri" w:cs="Calibri"/>
                <w:b/>
                <w:bCs/>
                <w:sz w:val="22"/>
                <w:szCs w:val="22"/>
              </w:rPr>
              <w:t>Ν. Σμύρνη,</w:t>
            </w:r>
            <w:r w:rsidR="00B9292F" w:rsidRPr="00C05B70">
              <w:rPr>
                <w:rFonts w:ascii="Calibri" w:hAnsi="Calibri" w:cs="Calibri"/>
                <w:b/>
                <w:bCs/>
                <w:sz w:val="22"/>
                <w:szCs w:val="22"/>
              </w:rPr>
              <w:t xml:space="preserve"> </w:t>
            </w:r>
            <w:r w:rsidR="0096463E">
              <w:rPr>
                <w:rFonts w:ascii="Calibri" w:hAnsi="Calibri" w:cs="Calibri"/>
                <w:b/>
                <w:bCs/>
                <w:sz w:val="22"/>
                <w:szCs w:val="22"/>
              </w:rPr>
              <w:t>4</w:t>
            </w:r>
            <w:r w:rsidR="00AF1E84" w:rsidRPr="00C05B70">
              <w:rPr>
                <w:rFonts w:ascii="Calibri" w:hAnsi="Calibri" w:cs="Calibri"/>
                <w:b/>
                <w:bCs/>
                <w:sz w:val="22"/>
                <w:szCs w:val="22"/>
              </w:rPr>
              <w:t>-</w:t>
            </w:r>
            <w:r w:rsidR="00AC6152" w:rsidRPr="00C05B70">
              <w:rPr>
                <w:rFonts w:ascii="Calibri" w:hAnsi="Calibri" w:cs="Calibri"/>
                <w:b/>
                <w:bCs/>
                <w:sz w:val="22"/>
                <w:szCs w:val="22"/>
              </w:rPr>
              <w:t>9-20</w:t>
            </w:r>
            <w:r w:rsidR="00681B47" w:rsidRPr="00C05B70">
              <w:rPr>
                <w:rFonts w:ascii="Calibri" w:hAnsi="Calibri" w:cs="Calibri"/>
                <w:b/>
                <w:bCs/>
                <w:sz w:val="22"/>
                <w:szCs w:val="22"/>
              </w:rPr>
              <w:t>2</w:t>
            </w:r>
            <w:r w:rsidR="0096463E">
              <w:rPr>
                <w:rFonts w:ascii="Calibri" w:hAnsi="Calibri" w:cs="Calibri"/>
                <w:b/>
                <w:bCs/>
                <w:sz w:val="22"/>
                <w:szCs w:val="22"/>
              </w:rPr>
              <w:t>3</w:t>
            </w:r>
          </w:p>
          <w:p w:rsidR="00392379" w:rsidRPr="00C05B70" w:rsidRDefault="00711814" w:rsidP="00081FC7">
            <w:pPr>
              <w:spacing w:line="360" w:lineRule="auto"/>
              <w:rPr>
                <w:rFonts w:asciiTheme="minorHAnsi" w:hAnsiTheme="minorHAnsi" w:cstheme="minorHAnsi"/>
                <w:b/>
                <w:bCs/>
                <w:sz w:val="22"/>
                <w:szCs w:val="22"/>
              </w:rPr>
            </w:pPr>
            <w:r w:rsidRPr="00C05B70">
              <w:rPr>
                <w:rFonts w:asciiTheme="minorHAnsi" w:hAnsiTheme="minorHAnsi" w:cstheme="minorHAnsi"/>
                <w:b/>
                <w:bCs/>
                <w:sz w:val="22"/>
                <w:szCs w:val="22"/>
              </w:rPr>
              <w:t xml:space="preserve">Α.Π.: </w:t>
            </w:r>
            <w:r w:rsidR="00C05B70" w:rsidRPr="00C05B70">
              <w:rPr>
                <w:rFonts w:asciiTheme="minorHAnsi" w:hAnsiTheme="minorHAnsi" w:cstheme="minorHAnsi"/>
                <w:b/>
                <w:bCs/>
                <w:sz w:val="22"/>
                <w:szCs w:val="22"/>
              </w:rPr>
              <w:t xml:space="preserve"> </w:t>
            </w:r>
            <w:r w:rsidR="003244AD">
              <w:rPr>
                <w:rFonts w:asciiTheme="minorHAnsi" w:hAnsiTheme="minorHAnsi" w:cstheme="minorHAnsi"/>
                <w:b/>
                <w:bCs/>
                <w:sz w:val="22"/>
                <w:szCs w:val="22"/>
              </w:rPr>
              <w:t>13031</w:t>
            </w:r>
          </w:p>
        </w:tc>
      </w:tr>
      <w:tr w:rsidR="00392379" w:rsidTr="00081FC7">
        <w:trPr>
          <w:trHeight w:val="975"/>
        </w:trPr>
        <w:tc>
          <w:tcPr>
            <w:tcW w:w="5040" w:type="dxa"/>
            <w:vMerge/>
            <w:vAlign w:val="center"/>
          </w:tcPr>
          <w:p w:rsidR="00392379" w:rsidRDefault="00392379" w:rsidP="00081FC7">
            <w:pPr>
              <w:rPr>
                <w:sz w:val="22"/>
                <w:szCs w:val="22"/>
              </w:rPr>
            </w:pPr>
          </w:p>
        </w:tc>
        <w:tc>
          <w:tcPr>
            <w:tcW w:w="1197" w:type="dxa"/>
            <w:vMerge w:val="restart"/>
          </w:tcPr>
          <w:p w:rsidR="00392379" w:rsidRPr="00082C06" w:rsidRDefault="008C68EF" w:rsidP="00081FC7">
            <w:pPr>
              <w:spacing w:line="360" w:lineRule="auto"/>
              <w:jc w:val="right"/>
              <w:rPr>
                <w:rFonts w:ascii="Calibri" w:hAnsi="Calibri" w:cs="Calibri"/>
                <w:b/>
                <w:bCs/>
                <w:sz w:val="22"/>
                <w:szCs w:val="22"/>
              </w:rPr>
            </w:pPr>
            <w:r w:rsidRPr="00082C06">
              <w:rPr>
                <w:rFonts w:ascii="Calibri" w:hAnsi="Calibri" w:cs="Calibri"/>
                <w:b/>
                <w:bCs/>
                <w:sz w:val="22"/>
                <w:szCs w:val="22"/>
              </w:rPr>
              <w:t>ΠΡΟΣ:</w:t>
            </w:r>
          </w:p>
        </w:tc>
        <w:tc>
          <w:tcPr>
            <w:tcW w:w="3402" w:type="dxa"/>
            <w:vMerge w:val="restart"/>
          </w:tcPr>
          <w:p w:rsidR="00FD08FC" w:rsidRPr="00082C06" w:rsidRDefault="00DB58E3" w:rsidP="00081FC7">
            <w:pPr>
              <w:rPr>
                <w:rFonts w:asciiTheme="minorHAnsi" w:hAnsiTheme="minorHAnsi" w:cstheme="minorHAnsi"/>
                <w:bCs/>
                <w:sz w:val="22"/>
                <w:szCs w:val="22"/>
              </w:rPr>
            </w:pPr>
            <w:r w:rsidRPr="00082C06">
              <w:rPr>
                <w:rFonts w:asciiTheme="minorHAnsi" w:hAnsiTheme="minorHAnsi" w:cstheme="minorHAnsi"/>
                <w:bCs/>
                <w:sz w:val="22"/>
                <w:szCs w:val="22"/>
              </w:rPr>
              <w:t>Σχολικές Μονάδες Δ/</w:t>
            </w:r>
            <w:proofErr w:type="spellStart"/>
            <w:r w:rsidRPr="00082C06">
              <w:rPr>
                <w:rFonts w:asciiTheme="minorHAnsi" w:hAnsiTheme="minorHAnsi" w:cstheme="minorHAnsi"/>
                <w:bCs/>
                <w:sz w:val="22"/>
                <w:szCs w:val="22"/>
              </w:rPr>
              <w:t>νσης</w:t>
            </w:r>
            <w:proofErr w:type="spellEnd"/>
            <w:r w:rsidRPr="00082C06">
              <w:rPr>
                <w:rFonts w:asciiTheme="minorHAnsi" w:hAnsiTheme="minorHAnsi" w:cstheme="minorHAnsi"/>
                <w:bCs/>
                <w:sz w:val="22"/>
                <w:szCs w:val="22"/>
              </w:rPr>
              <w:t xml:space="preserve"> </w:t>
            </w:r>
          </w:p>
          <w:p w:rsidR="008C68EF" w:rsidRPr="00082C06" w:rsidRDefault="00DB58E3" w:rsidP="00081FC7">
            <w:pPr>
              <w:rPr>
                <w:rFonts w:asciiTheme="minorHAnsi" w:hAnsiTheme="minorHAnsi" w:cstheme="minorHAnsi"/>
                <w:bCs/>
                <w:sz w:val="22"/>
                <w:szCs w:val="22"/>
              </w:rPr>
            </w:pPr>
            <w:r w:rsidRPr="00082C06">
              <w:rPr>
                <w:rFonts w:asciiTheme="minorHAnsi" w:hAnsiTheme="minorHAnsi" w:cstheme="minorHAnsi"/>
                <w:bCs/>
                <w:sz w:val="22"/>
                <w:szCs w:val="22"/>
              </w:rPr>
              <w:t>Δ. Ε. Δ΄</w:t>
            </w:r>
            <w:r w:rsidR="00FD08FC" w:rsidRPr="00082C06">
              <w:rPr>
                <w:rFonts w:asciiTheme="minorHAnsi" w:hAnsiTheme="minorHAnsi" w:cstheme="minorHAnsi"/>
                <w:bCs/>
                <w:sz w:val="22"/>
                <w:szCs w:val="22"/>
              </w:rPr>
              <w:t xml:space="preserve"> </w:t>
            </w:r>
            <w:r w:rsidRPr="00082C06">
              <w:rPr>
                <w:rFonts w:asciiTheme="minorHAnsi" w:hAnsiTheme="minorHAnsi" w:cstheme="minorHAnsi"/>
                <w:bCs/>
                <w:sz w:val="22"/>
                <w:szCs w:val="22"/>
              </w:rPr>
              <w:t>Αθήνας</w:t>
            </w:r>
            <w:r w:rsidR="00B86081">
              <w:rPr>
                <w:rFonts w:asciiTheme="minorHAnsi" w:hAnsiTheme="minorHAnsi" w:cstheme="minorHAnsi"/>
                <w:bCs/>
                <w:sz w:val="22"/>
                <w:szCs w:val="22"/>
              </w:rPr>
              <w:t>/Ενδιαφερόμενους Εκπαιδευτικούς</w:t>
            </w:r>
          </w:p>
          <w:p w:rsidR="008C68EF" w:rsidRPr="00082C06" w:rsidRDefault="008C68EF" w:rsidP="00081FC7">
            <w:pPr>
              <w:rPr>
                <w:rFonts w:asciiTheme="minorHAnsi" w:hAnsiTheme="minorHAnsi" w:cstheme="minorHAnsi"/>
                <w:bCs/>
                <w:sz w:val="22"/>
                <w:szCs w:val="22"/>
              </w:rPr>
            </w:pPr>
          </w:p>
          <w:p w:rsidR="008C68EF" w:rsidRPr="00082C06" w:rsidRDefault="008C68EF" w:rsidP="00081FC7">
            <w:pPr>
              <w:rPr>
                <w:rFonts w:asciiTheme="minorHAnsi" w:hAnsiTheme="minorHAnsi" w:cstheme="minorHAnsi"/>
                <w:b/>
                <w:bCs/>
                <w:sz w:val="22"/>
                <w:szCs w:val="22"/>
              </w:rPr>
            </w:pPr>
          </w:p>
        </w:tc>
      </w:tr>
      <w:tr w:rsidR="00392379" w:rsidRPr="00392379" w:rsidTr="00081FC7">
        <w:trPr>
          <w:trHeight w:val="2032"/>
        </w:trPr>
        <w:tc>
          <w:tcPr>
            <w:tcW w:w="5040" w:type="dxa"/>
          </w:tcPr>
          <w:p w:rsidR="00392379" w:rsidRPr="00082C06" w:rsidRDefault="00392379" w:rsidP="00081FC7">
            <w:pPr>
              <w:pStyle w:val="2"/>
              <w:rPr>
                <w:rFonts w:ascii="Calibri" w:hAnsi="Calibri" w:cs="Calibri"/>
                <w:b w:val="0"/>
                <w:sz w:val="22"/>
                <w:szCs w:val="22"/>
              </w:rPr>
            </w:pPr>
            <w:proofErr w:type="spellStart"/>
            <w:r w:rsidRPr="00082C06">
              <w:rPr>
                <w:rFonts w:ascii="Calibri" w:hAnsi="Calibri" w:cs="Calibri"/>
                <w:b w:val="0"/>
                <w:sz w:val="22"/>
                <w:szCs w:val="22"/>
              </w:rPr>
              <w:t>Ταχ</w:t>
            </w:r>
            <w:proofErr w:type="spellEnd"/>
            <w:r w:rsidRPr="00082C06">
              <w:rPr>
                <w:rFonts w:ascii="Calibri" w:hAnsi="Calibri" w:cs="Calibri"/>
                <w:b w:val="0"/>
                <w:sz w:val="22"/>
                <w:szCs w:val="22"/>
              </w:rPr>
              <w:t>.</w:t>
            </w:r>
            <w:r w:rsidR="007A6C76" w:rsidRPr="00082C06">
              <w:rPr>
                <w:rFonts w:ascii="Calibri" w:hAnsi="Calibri" w:cs="Calibri"/>
                <w:b w:val="0"/>
                <w:sz w:val="22"/>
                <w:szCs w:val="22"/>
              </w:rPr>
              <w:t xml:space="preserve"> </w:t>
            </w:r>
            <w:r w:rsidRPr="00082C06">
              <w:rPr>
                <w:rFonts w:ascii="Calibri" w:hAnsi="Calibri" w:cs="Calibri"/>
                <w:b w:val="0"/>
                <w:sz w:val="22"/>
                <w:szCs w:val="22"/>
              </w:rPr>
              <w:t xml:space="preserve">Διεύθυνση : </w:t>
            </w:r>
            <w:r w:rsidR="00184ED5" w:rsidRPr="00082C06">
              <w:rPr>
                <w:rFonts w:ascii="Calibri" w:hAnsi="Calibri" w:cs="Calibri"/>
                <w:b w:val="0"/>
                <w:sz w:val="22"/>
                <w:szCs w:val="22"/>
              </w:rPr>
              <w:t>Λ. Συγγρού 165</w:t>
            </w:r>
          </w:p>
          <w:p w:rsidR="00392379" w:rsidRPr="00082C06" w:rsidRDefault="00392379" w:rsidP="00081FC7">
            <w:pPr>
              <w:pStyle w:val="2"/>
              <w:rPr>
                <w:rFonts w:ascii="Calibri" w:hAnsi="Calibri" w:cs="Calibri"/>
                <w:b w:val="0"/>
                <w:sz w:val="22"/>
                <w:szCs w:val="22"/>
              </w:rPr>
            </w:pPr>
            <w:r w:rsidRPr="00082C06">
              <w:rPr>
                <w:rFonts w:ascii="Calibri" w:hAnsi="Calibri" w:cs="Calibri"/>
                <w:b w:val="0"/>
                <w:sz w:val="22"/>
                <w:szCs w:val="22"/>
              </w:rPr>
              <w:t>Τ.Κ. - Πόλη: 17121</w:t>
            </w:r>
            <w:r w:rsidR="00B93450" w:rsidRPr="00082C06">
              <w:rPr>
                <w:rFonts w:ascii="Calibri" w:hAnsi="Calibri" w:cs="Calibri"/>
                <w:b w:val="0"/>
                <w:sz w:val="22"/>
                <w:szCs w:val="22"/>
              </w:rPr>
              <w:t xml:space="preserve">, </w:t>
            </w:r>
            <w:r w:rsidRPr="00082C06">
              <w:rPr>
                <w:rFonts w:ascii="Calibri" w:hAnsi="Calibri" w:cs="Calibri"/>
                <w:b w:val="0"/>
                <w:sz w:val="22"/>
                <w:szCs w:val="22"/>
              </w:rPr>
              <w:t xml:space="preserve"> Ν. Σμύρνη</w:t>
            </w:r>
            <w:r w:rsidRPr="00082C06">
              <w:rPr>
                <w:rFonts w:ascii="Calibri" w:hAnsi="Calibri" w:cs="Calibri"/>
                <w:b w:val="0"/>
                <w:sz w:val="22"/>
                <w:szCs w:val="22"/>
              </w:rPr>
              <w:tab/>
            </w:r>
          </w:p>
          <w:p w:rsidR="00392379" w:rsidRPr="00765516" w:rsidRDefault="00392379" w:rsidP="00081FC7">
            <w:pPr>
              <w:pStyle w:val="2"/>
              <w:rPr>
                <w:rFonts w:ascii="Calibri" w:hAnsi="Calibri" w:cs="Calibri"/>
                <w:b w:val="0"/>
                <w:sz w:val="22"/>
                <w:szCs w:val="22"/>
              </w:rPr>
            </w:pPr>
            <w:r w:rsidRPr="00082C06">
              <w:rPr>
                <w:rFonts w:ascii="Calibri" w:hAnsi="Calibri" w:cs="Calibri"/>
                <w:b w:val="0"/>
                <w:sz w:val="22"/>
                <w:szCs w:val="22"/>
              </w:rPr>
              <w:t>Τηλέφωνο : 21</w:t>
            </w:r>
            <w:r w:rsidR="005F0921" w:rsidRPr="00082C06">
              <w:rPr>
                <w:rFonts w:ascii="Calibri" w:hAnsi="Calibri" w:cs="Calibri"/>
                <w:b w:val="0"/>
                <w:sz w:val="22"/>
                <w:szCs w:val="22"/>
              </w:rPr>
              <w:t>3</w:t>
            </w:r>
            <w:r w:rsidR="00D37EF8" w:rsidRPr="00082C06">
              <w:rPr>
                <w:rFonts w:ascii="Calibri" w:hAnsi="Calibri" w:cs="Calibri"/>
                <w:b w:val="0"/>
                <w:sz w:val="22"/>
                <w:szCs w:val="22"/>
              </w:rPr>
              <w:t xml:space="preserve"> </w:t>
            </w:r>
            <w:r w:rsidR="005F0921" w:rsidRPr="00082C06">
              <w:rPr>
                <w:rFonts w:ascii="Calibri" w:hAnsi="Calibri" w:cs="Calibri"/>
                <w:b w:val="0"/>
                <w:sz w:val="22"/>
                <w:szCs w:val="22"/>
              </w:rPr>
              <w:t>16</w:t>
            </w:r>
            <w:r w:rsidR="00D37EF8" w:rsidRPr="00082C06">
              <w:rPr>
                <w:rFonts w:ascii="Calibri" w:hAnsi="Calibri" w:cs="Calibri"/>
                <w:b w:val="0"/>
                <w:sz w:val="22"/>
                <w:szCs w:val="22"/>
              </w:rPr>
              <w:t xml:space="preserve"> </w:t>
            </w:r>
            <w:r w:rsidR="005F0921" w:rsidRPr="00082C06">
              <w:rPr>
                <w:rFonts w:ascii="Calibri" w:hAnsi="Calibri" w:cs="Calibri"/>
                <w:b w:val="0"/>
                <w:sz w:val="22"/>
                <w:szCs w:val="22"/>
              </w:rPr>
              <w:t>17</w:t>
            </w:r>
            <w:r w:rsidR="00FD08FC" w:rsidRPr="00082C06">
              <w:rPr>
                <w:rFonts w:ascii="Calibri" w:hAnsi="Calibri" w:cs="Calibri"/>
                <w:b w:val="0"/>
                <w:sz w:val="22"/>
                <w:szCs w:val="22"/>
              </w:rPr>
              <w:t xml:space="preserve"> 340</w:t>
            </w:r>
            <w:r w:rsidR="00AF1E84">
              <w:rPr>
                <w:rFonts w:ascii="Calibri" w:hAnsi="Calibri" w:cs="Calibri"/>
                <w:b w:val="0"/>
                <w:sz w:val="22"/>
                <w:szCs w:val="22"/>
              </w:rPr>
              <w:t>, 344</w:t>
            </w:r>
            <w:r w:rsidR="00765516">
              <w:rPr>
                <w:rFonts w:ascii="Calibri" w:hAnsi="Calibri" w:cs="Calibri"/>
                <w:b w:val="0"/>
                <w:sz w:val="22"/>
                <w:szCs w:val="22"/>
              </w:rPr>
              <w:t>, 339</w:t>
            </w:r>
          </w:p>
          <w:p w:rsidR="00765516" w:rsidRPr="00765516" w:rsidRDefault="00765516" w:rsidP="00765516">
            <w:pPr>
              <w:rPr>
                <w:rFonts w:ascii="Calibri" w:hAnsi="Calibri" w:cs="Calibri"/>
                <w:bCs/>
                <w:sz w:val="22"/>
                <w:szCs w:val="22"/>
              </w:rPr>
            </w:pPr>
            <w:r w:rsidRPr="00765516">
              <w:rPr>
                <w:rFonts w:ascii="Calibri" w:hAnsi="Calibri" w:cs="Calibri"/>
                <w:bCs/>
                <w:sz w:val="22"/>
                <w:szCs w:val="22"/>
              </w:rPr>
              <w:t>Πληροφορίες:</w:t>
            </w:r>
            <w:r>
              <w:rPr>
                <w:rFonts w:ascii="Calibri" w:hAnsi="Calibri" w:cs="Calibri"/>
                <w:bCs/>
                <w:sz w:val="22"/>
                <w:szCs w:val="22"/>
              </w:rPr>
              <w:t xml:space="preserve"> </w:t>
            </w:r>
            <w:proofErr w:type="spellStart"/>
            <w:r>
              <w:rPr>
                <w:rFonts w:ascii="Calibri" w:hAnsi="Calibri" w:cs="Calibri"/>
                <w:bCs/>
                <w:sz w:val="22"/>
                <w:szCs w:val="22"/>
              </w:rPr>
              <w:t>Ντούλα</w:t>
            </w:r>
            <w:proofErr w:type="spellEnd"/>
            <w:r>
              <w:rPr>
                <w:rFonts w:ascii="Calibri" w:hAnsi="Calibri" w:cs="Calibri"/>
                <w:bCs/>
                <w:sz w:val="22"/>
                <w:szCs w:val="22"/>
              </w:rPr>
              <w:t xml:space="preserve"> Μ., Κρικέλλα Μ., </w:t>
            </w:r>
            <w:proofErr w:type="spellStart"/>
            <w:r>
              <w:rPr>
                <w:rFonts w:ascii="Calibri" w:hAnsi="Calibri" w:cs="Calibri"/>
                <w:bCs/>
                <w:sz w:val="22"/>
                <w:szCs w:val="22"/>
              </w:rPr>
              <w:t>Πετράκη</w:t>
            </w:r>
            <w:proofErr w:type="spellEnd"/>
            <w:r>
              <w:rPr>
                <w:rFonts w:ascii="Calibri" w:hAnsi="Calibri" w:cs="Calibri"/>
                <w:bCs/>
                <w:sz w:val="22"/>
                <w:szCs w:val="22"/>
              </w:rPr>
              <w:t xml:space="preserve"> Α.</w:t>
            </w:r>
          </w:p>
          <w:p w:rsidR="00392379" w:rsidRPr="00082C06" w:rsidRDefault="00392379" w:rsidP="00081FC7">
            <w:pPr>
              <w:rPr>
                <w:rFonts w:ascii="Calibri" w:hAnsi="Calibri" w:cs="Calibri"/>
                <w:bCs/>
                <w:sz w:val="22"/>
                <w:szCs w:val="22"/>
              </w:rPr>
            </w:pPr>
            <w:r w:rsidRPr="00082C06">
              <w:rPr>
                <w:rFonts w:ascii="Calibri" w:hAnsi="Calibri" w:cs="Calibri"/>
                <w:bCs/>
                <w:sz w:val="22"/>
                <w:szCs w:val="22"/>
              </w:rPr>
              <w:t xml:space="preserve">Ιστοσελίδα : </w:t>
            </w:r>
            <w:proofErr w:type="spellStart"/>
            <w:r w:rsidR="00FA400A" w:rsidRPr="00082C06">
              <w:rPr>
                <w:rFonts w:ascii="Calibri" w:hAnsi="Calibri" w:cs="Calibri"/>
                <w:bCs/>
                <w:sz w:val="22"/>
                <w:szCs w:val="22"/>
                <w:lang w:val="en-US"/>
              </w:rPr>
              <w:t>dide</w:t>
            </w:r>
            <w:proofErr w:type="spellEnd"/>
            <w:r w:rsidR="00FA400A" w:rsidRPr="00082C06">
              <w:rPr>
                <w:rFonts w:ascii="Calibri" w:hAnsi="Calibri" w:cs="Calibri"/>
                <w:bCs/>
                <w:sz w:val="22"/>
                <w:szCs w:val="22"/>
              </w:rPr>
              <w:t>-</w:t>
            </w:r>
            <w:r w:rsidR="00FA400A" w:rsidRPr="00082C06">
              <w:rPr>
                <w:rFonts w:ascii="Calibri" w:hAnsi="Calibri" w:cs="Calibri"/>
                <w:bCs/>
                <w:sz w:val="22"/>
                <w:szCs w:val="22"/>
                <w:lang w:val="en-US"/>
              </w:rPr>
              <w:t>d</w:t>
            </w:r>
            <w:r w:rsidR="00FA400A" w:rsidRPr="00082C06">
              <w:rPr>
                <w:rFonts w:ascii="Calibri" w:hAnsi="Calibri" w:cs="Calibri"/>
                <w:bCs/>
                <w:sz w:val="22"/>
                <w:szCs w:val="22"/>
              </w:rPr>
              <w:t>-</w:t>
            </w:r>
            <w:proofErr w:type="spellStart"/>
            <w:r w:rsidR="00FA400A" w:rsidRPr="00082C06">
              <w:rPr>
                <w:rFonts w:ascii="Calibri" w:hAnsi="Calibri" w:cs="Calibri"/>
                <w:bCs/>
                <w:sz w:val="22"/>
                <w:szCs w:val="22"/>
                <w:lang w:val="en-US"/>
              </w:rPr>
              <w:t>ath</w:t>
            </w:r>
            <w:proofErr w:type="spellEnd"/>
            <w:r w:rsidR="00FA400A" w:rsidRPr="00082C06">
              <w:rPr>
                <w:rFonts w:ascii="Calibri" w:hAnsi="Calibri" w:cs="Calibri"/>
                <w:bCs/>
                <w:sz w:val="22"/>
                <w:szCs w:val="22"/>
              </w:rPr>
              <w:t>.</w:t>
            </w:r>
            <w:proofErr w:type="spellStart"/>
            <w:r w:rsidR="00FA400A" w:rsidRPr="00082C06">
              <w:rPr>
                <w:rFonts w:ascii="Calibri" w:hAnsi="Calibri" w:cs="Calibri"/>
                <w:bCs/>
                <w:sz w:val="22"/>
                <w:szCs w:val="22"/>
                <w:lang w:val="en-US"/>
              </w:rPr>
              <w:t>att</w:t>
            </w:r>
            <w:proofErr w:type="spellEnd"/>
            <w:r w:rsidR="00FA400A" w:rsidRPr="00082C06">
              <w:rPr>
                <w:rFonts w:ascii="Calibri" w:hAnsi="Calibri" w:cs="Calibri"/>
                <w:bCs/>
                <w:sz w:val="22"/>
                <w:szCs w:val="22"/>
              </w:rPr>
              <w:t>.</w:t>
            </w:r>
            <w:proofErr w:type="spellStart"/>
            <w:r w:rsidR="00FA400A" w:rsidRPr="00082C06">
              <w:rPr>
                <w:rFonts w:ascii="Calibri" w:hAnsi="Calibri" w:cs="Calibri"/>
                <w:bCs/>
                <w:sz w:val="22"/>
                <w:szCs w:val="22"/>
                <w:lang w:val="en-US"/>
              </w:rPr>
              <w:t>sch</w:t>
            </w:r>
            <w:proofErr w:type="spellEnd"/>
            <w:r w:rsidR="00FA400A" w:rsidRPr="00082C06">
              <w:rPr>
                <w:rFonts w:ascii="Calibri" w:hAnsi="Calibri" w:cs="Calibri"/>
                <w:bCs/>
                <w:sz w:val="22"/>
                <w:szCs w:val="22"/>
              </w:rPr>
              <w:t>.</w:t>
            </w:r>
            <w:proofErr w:type="spellStart"/>
            <w:r w:rsidR="00FA400A" w:rsidRPr="00082C06">
              <w:rPr>
                <w:rFonts w:ascii="Calibri" w:hAnsi="Calibri" w:cs="Calibri"/>
                <w:bCs/>
                <w:sz w:val="22"/>
                <w:szCs w:val="22"/>
                <w:lang w:val="en-US"/>
              </w:rPr>
              <w:t>gr</w:t>
            </w:r>
            <w:proofErr w:type="spellEnd"/>
          </w:p>
          <w:p w:rsidR="00B17C23" w:rsidRPr="00082C06" w:rsidRDefault="00392379" w:rsidP="00081FC7">
            <w:pPr>
              <w:rPr>
                <w:rFonts w:ascii="Calibri" w:hAnsi="Calibri" w:cs="Calibri"/>
                <w:bCs/>
                <w:sz w:val="22"/>
                <w:szCs w:val="22"/>
              </w:rPr>
            </w:pPr>
            <w:r w:rsidRPr="00082C06">
              <w:rPr>
                <w:rFonts w:ascii="Calibri" w:hAnsi="Calibri" w:cs="Calibri"/>
                <w:bCs/>
                <w:sz w:val="22"/>
                <w:szCs w:val="22"/>
              </w:rPr>
              <w:t xml:space="preserve">Ηλεκτρ. </w:t>
            </w:r>
            <w:proofErr w:type="spellStart"/>
            <w:r w:rsidRPr="00082C06">
              <w:rPr>
                <w:rFonts w:ascii="Calibri" w:hAnsi="Calibri" w:cs="Calibri"/>
                <w:bCs/>
                <w:sz w:val="22"/>
                <w:szCs w:val="22"/>
              </w:rPr>
              <w:t>Διεύθ</w:t>
            </w:r>
            <w:proofErr w:type="spellEnd"/>
            <w:r w:rsidRPr="00082C06">
              <w:rPr>
                <w:rFonts w:ascii="Calibri" w:hAnsi="Calibri" w:cs="Calibri"/>
                <w:bCs/>
                <w:sz w:val="22"/>
                <w:szCs w:val="22"/>
              </w:rPr>
              <w:t xml:space="preserve">.: </w:t>
            </w:r>
            <w:proofErr w:type="spellStart"/>
            <w:r w:rsidR="00FD08FC" w:rsidRPr="00082C06">
              <w:rPr>
                <w:rFonts w:ascii="Calibri" w:hAnsi="Calibri" w:cs="Calibri"/>
                <w:bCs/>
                <w:sz w:val="22"/>
                <w:szCs w:val="22"/>
                <w:lang w:val="en-US"/>
              </w:rPr>
              <w:t>pysde</w:t>
            </w:r>
            <w:proofErr w:type="spellEnd"/>
            <w:r w:rsidRPr="00082C06">
              <w:rPr>
                <w:rFonts w:ascii="Calibri" w:hAnsi="Calibri" w:cs="Calibri"/>
                <w:bCs/>
                <w:sz w:val="22"/>
                <w:szCs w:val="22"/>
              </w:rPr>
              <w:t>@</w:t>
            </w:r>
            <w:proofErr w:type="spellStart"/>
            <w:r w:rsidRPr="00082C06">
              <w:rPr>
                <w:rFonts w:ascii="Calibri" w:hAnsi="Calibri" w:cs="Calibri"/>
                <w:bCs/>
                <w:sz w:val="22"/>
                <w:szCs w:val="22"/>
                <w:lang w:val="en-US"/>
              </w:rPr>
              <w:t>dide</w:t>
            </w:r>
            <w:proofErr w:type="spellEnd"/>
            <w:r w:rsidRPr="00082C06">
              <w:rPr>
                <w:rFonts w:ascii="Calibri" w:hAnsi="Calibri" w:cs="Calibri"/>
                <w:bCs/>
                <w:sz w:val="22"/>
                <w:szCs w:val="22"/>
              </w:rPr>
              <w:t>-</w:t>
            </w:r>
            <w:r w:rsidRPr="00082C06">
              <w:rPr>
                <w:rFonts w:ascii="Calibri" w:hAnsi="Calibri" w:cs="Calibri"/>
                <w:bCs/>
                <w:sz w:val="22"/>
                <w:szCs w:val="22"/>
                <w:lang w:val="en-US"/>
              </w:rPr>
              <w:t>d</w:t>
            </w:r>
            <w:r w:rsidRPr="00082C06">
              <w:rPr>
                <w:rFonts w:ascii="Calibri" w:hAnsi="Calibri" w:cs="Calibri"/>
                <w:bCs/>
                <w:sz w:val="22"/>
                <w:szCs w:val="22"/>
              </w:rPr>
              <w:t>-</w:t>
            </w:r>
            <w:proofErr w:type="spellStart"/>
            <w:r w:rsidRPr="00082C06">
              <w:rPr>
                <w:rFonts w:ascii="Calibri" w:hAnsi="Calibri" w:cs="Calibri"/>
                <w:bCs/>
                <w:sz w:val="22"/>
                <w:szCs w:val="22"/>
                <w:lang w:val="en-US"/>
              </w:rPr>
              <w:t>ath</w:t>
            </w:r>
            <w:proofErr w:type="spellEnd"/>
            <w:r w:rsidRPr="00082C06">
              <w:rPr>
                <w:rFonts w:ascii="Calibri" w:hAnsi="Calibri" w:cs="Calibri"/>
                <w:bCs/>
                <w:sz w:val="22"/>
                <w:szCs w:val="22"/>
              </w:rPr>
              <w:t>.</w:t>
            </w:r>
            <w:proofErr w:type="spellStart"/>
            <w:r w:rsidRPr="00082C06">
              <w:rPr>
                <w:rFonts w:ascii="Calibri" w:hAnsi="Calibri" w:cs="Calibri"/>
                <w:bCs/>
                <w:sz w:val="22"/>
                <w:szCs w:val="22"/>
                <w:lang w:val="en-US"/>
              </w:rPr>
              <w:t>att</w:t>
            </w:r>
            <w:proofErr w:type="spellEnd"/>
            <w:r w:rsidRPr="00082C06">
              <w:rPr>
                <w:rFonts w:ascii="Calibri" w:hAnsi="Calibri" w:cs="Calibri"/>
                <w:bCs/>
                <w:sz w:val="22"/>
                <w:szCs w:val="22"/>
              </w:rPr>
              <w:t>.</w:t>
            </w:r>
            <w:proofErr w:type="spellStart"/>
            <w:r w:rsidRPr="00082C06">
              <w:rPr>
                <w:rFonts w:ascii="Calibri" w:hAnsi="Calibri" w:cs="Calibri"/>
                <w:bCs/>
                <w:sz w:val="22"/>
                <w:szCs w:val="22"/>
                <w:lang w:val="en-US"/>
              </w:rPr>
              <w:t>sch</w:t>
            </w:r>
            <w:proofErr w:type="spellEnd"/>
            <w:r w:rsidRPr="00082C06">
              <w:rPr>
                <w:rFonts w:ascii="Calibri" w:hAnsi="Calibri" w:cs="Calibri"/>
                <w:bCs/>
                <w:sz w:val="22"/>
                <w:szCs w:val="22"/>
              </w:rPr>
              <w:t>.</w:t>
            </w:r>
            <w:proofErr w:type="spellStart"/>
            <w:r w:rsidRPr="00082C06">
              <w:rPr>
                <w:rFonts w:ascii="Calibri" w:hAnsi="Calibri" w:cs="Calibri"/>
                <w:bCs/>
                <w:sz w:val="22"/>
                <w:szCs w:val="22"/>
                <w:lang w:val="en-US"/>
              </w:rPr>
              <w:t>gr</w:t>
            </w:r>
            <w:proofErr w:type="spellEnd"/>
            <w:r w:rsidRPr="00082C06">
              <w:rPr>
                <w:rFonts w:ascii="Calibri" w:hAnsi="Calibri" w:cs="Calibri"/>
                <w:bCs/>
                <w:sz w:val="22"/>
                <w:szCs w:val="22"/>
              </w:rPr>
              <w:t xml:space="preserve">    </w:t>
            </w:r>
          </w:p>
          <w:p w:rsidR="00B17C23" w:rsidRDefault="00B17C23" w:rsidP="00081FC7">
            <w:pPr>
              <w:rPr>
                <w:sz w:val="20"/>
                <w:szCs w:val="20"/>
              </w:rPr>
            </w:pPr>
          </w:p>
          <w:p w:rsidR="00392379" w:rsidRPr="00B17C23" w:rsidRDefault="00392379" w:rsidP="00081FC7">
            <w:pPr>
              <w:tabs>
                <w:tab w:val="left" w:pos="938"/>
              </w:tabs>
              <w:rPr>
                <w:sz w:val="20"/>
                <w:szCs w:val="20"/>
              </w:rPr>
            </w:pPr>
          </w:p>
        </w:tc>
        <w:tc>
          <w:tcPr>
            <w:tcW w:w="1197" w:type="dxa"/>
            <w:vMerge/>
            <w:vAlign w:val="center"/>
          </w:tcPr>
          <w:p w:rsidR="00392379" w:rsidRPr="006E7D62" w:rsidRDefault="00392379" w:rsidP="00081FC7">
            <w:pPr>
              <w:rPr>
                <w:rFonts w:ascii="Times New Roman" w:hAnsi="Times New Roman" w:cs="Times New Roman"/>
                <w:b/>
                <w:bCs/>
                <w:sz w:val="20"/>
                <w:szCs w:val="20"/>
              </w:rPr>
            </w:pPr>
          </w:p>
        </w:tc>
        <w:tc>
          <w:tcPr>
            <w:tcW w:w="3402" w:type="dxa"/>
            <w:vMerge/>
            <w:vAlign w:val="center"/>
          </w:tcPr>
          <w:p w:rsidR="00392379" w:rsidRPr="006E7D62" w:rsidRDefault="00392379" w:rsidP="00081FC7">
            <w:pPr>
              <w:rPr>
                <w:rFonts w:ascii="Times New Roman" w:hAnsi="Times New Roman" w:cs="Times New Roman"/>
                <w:b/>
                <w:bCs/>
              </w:rPr>
            </w:pPr>
          </w:p>
        </w:tc>
      </w:tr>
    </w:tbl>
    <w:p w:rsidR="00561587" w:rsidRPr="00561587" w:rsidRDefault="00AF1E84" w:rsidP="008C2584">
      <w:pPr>
        <w:spacing w:line="360" w:lineRule="auto"/>
        <w:jc w:val="both"/>
        <w:rPr>
          <w:rFonts w:ascii="Calibri" w:hAnsi="Calibri" w:cs="Calibri"/>
          <w:sz w:val="22"/>
          <w:szCs w:val="22"/>
        </w:rPr>
      </w:pPr>
      <w:r>
        <w:rPr>
          <w:rFonts w:ascii="Calibri" w:hAnsi="Calibri" w:cs="Calibri"/>
          <w:b/>
          <w:sz w:val="22"/>
          <w:szCs w:val="22"/>
        </w:rPr>
        <w:t xml:space="preserve">ΘΕΜΑ: </w:t>
      </w:r>
      <w:r w:rsidR="00BC267C">
        <w:rPr>
          <w:rFonts w:ascii="Calibri" w:hAnsi="Calibri" w:cs="Calibri"/>
          <w:b/>
          <w:sz w:val="22"/>
          <w:szCs w:val="22"/>
        </w:rPr>
        <w:t xml:space="preserve">Πρόσκληση </w:t>
      </w:r>
      <w:r w:rsidR="00CE4484" w:rsidRPr="00082C06">
        <w:rPr>
          <w:rFonts w:ascii="Calibri" w:hAnsi="Calibri" w:cs="Calibri"/>
          <w:b/>
          <w:sz w:val="22"/>
          <w:szCs w:val="22"/>
        </w:rPr>
        <w:t>Υποβολή</w:t>
      </w:r>
      <w:r w:rsidR="00BC267C">
        <w:rPr>
          <w:rFonts w:ascii="Calibri" w:hAnsi="Calibri" w:cs="Calibri"/>
          <w:b/>
          <w:sz w:val="22"/>
          <w:szCs w:val="22"/>
        </w:rPr>
        <w:t>ς</w:t>
      </w:r>
      <w:r w:rsidR="00CE4484" w:rsidRPr="00082C06">
        <w:rPr>
          <w:rFonts w:ascii="Calibri" w:hAnsi="Calibri" w:cs="Calibri"/>
          <w:b/>
          <w:sz w:val="22"/>
          <w:szCs w:val="22"/>
        </w:rPr>
        <w:t xml:space="preserve"> </w:t>
      </w:r>
      <w:r w:rsidR="00BC267C">
        <w:rPr>
          <w:rFonts w:ascii="Calibri" w:hAnsi="Calibri" w:cs="Calibri"/>
          <w:b/>
          <w:sz w:val="22"/>
          <w:szCs w:val="22"/>
        </w:rPr>
        <w:t>Δ</w:t>
      </w:r>
      <w:r w:rsidR="00561587">
        <w:rPr>
          <w:rFonts w:ascii="Calibri" w:hAnsi="Calibri" w:cs="Calibri"/>
          <w:b/>
          <w:sz w:val="22"/>
          <w:szCs w:val="22"/>
        </w:rPr>
        <w:t xml:space="preserve">ήλωσης </w:t>
      </w:r>
      <w:r>
        <w:rPr>
          <w:rFonts w:ascii="Calibri" w:hAnsi="Calibri" w:cs="Calibri"/>
          <w:b/>
          <w:sz w:val="22"/>
          <w:szCs w:val="22"/>
        </w:rPr>
        <w:t>τοποθέτηση</w:t>
      </w:r>
      <w:r w:rsidR="00561587">
        <w:rPr>
          <w:rFonts w:ascii="Calibri" w:hAnsi="Calibri" w:cs="Calibri"/>
          <w:b/>
          <w:sz w:val="22"/>
          <w:szCs w:val="22"/>
        </w:rPr>
        <w:t>ς</w:t>
      </w:r>
      <w:r>
        <w:rPr>
          <w:rFonts w:ascii="Calibri" w:hAnsi="Calibri" w:cs="Calibri"/>
          <w:b/>
          <w:sz w:val="22"/>
          <w:szCs w:val="22"/>
        </w:rPr>
        <w:t xml:space="preserve"> σε </w:t>
      </w:r>
      <w:r w:rsidR="00561587">
        <w:rPr>
          <w:rFonts w:ascii="Calibri" w:hAnsi="Calibri" w:cs="Calibri"/>
          <w:b/>
          <w:sz w:val="22"/>
          <w:szCs w:val="22"/>
        </w:rPr>
        <w:t>Λ</w:t>
      </w:r>
      <w:r>
        <w:rPr>
          <w:rFonts w:ascii="Calibri" w:hAnsi="Calibri" w:cs="Calibri"/>
          <w:b/>
          <w:sz w:val="22"/>
          <w:szCs w:val="22"/>
        </w:rPr>
        <w:t>ειτουργικά κενά</w:t>
      </w:r>
      <w:r w:rsidR="00CE4484" w:rsidRPr="00082C06">
        <w:rPr>
          <w:rFonts w:ascii="Calibri" w:hAnsi="Calibri" w:cs="Calibri"/>
          <w:b/>
          <w:sz w:val="22"/>
          <w:szCs w:val="22"/>
        </w:rPr>
        <w:t xml:space="preserve"> </w:t>
      </w:r>
      <w:r w:rsidR="007777AD" w:rsidRPr="00082C06">
        <w:rPr>
          <w:rFonts w:ascii="Calibri" w:hAnsi="Calibri" w:cs="Calibri"/>
          <w:b/>
          <w:sz w:val="22"/>
          <w:szCs w:val="22"/>
        </w:rPr>
        <w:t xml:space="preserve">των εκπαιδευτικών </w:t>
      </w:r>
      <w:r>
        <w:rPr>
          <w:rFonts w:ascii="Calibri" w:hAnsi="Calibri" w:cs="Calibri"/>
          <w:b/>
          <w:sz w:val="22"/>
          <w:szCs w:val="22"/>
        </w:rPr>
        <w:t>οι οποίοι είτε</w:t>
      </w:r>
      <w:r w:rsidR="007777AD" w:rsidRPr="00082C06">
        <w:rPr>
          <w:rFonts w:ascii="Calibri" w:hAnsi="Calibri" w:cs="Calibri"/>
          <w:b/>
          <w:sz w:val="22"/>
          <w:szCs w:val="22"/>
        </w:rPr>
        <w:t xml:space="preserve"> </w:t>
      </w:r>
      <w:r>
        <w:rPr>
          <w:rFonts w:ascii="Calibri" w:hAnsi="Calibri" w:cs="Calibri"/>
          <w:b/>
          <w:sz w:val="22"/>
          <w:szCs w:val="22"/>
        </w:rPr>
        <w:t xml:space="preserve">δεν </w:t>
      </w:r>
      <w:r w:rsidR="00A13714">
        <w:rPr>
          <w:rFonts w:ascii="Calibri" w:hAnsi="Calibri" w:cs="Calibri"/>
          <w:b/>
          <w:sz w:val="22"/>
          <w:szCs w:val="22"/>
        </w:rPr>
        <w:t>τοποθετήθηκαν σε λειτουργικ</w:t>
      </w:r>
      <w:r w:rsidR="00561587">
        <w:rPr>
          <w:rFonts w:ascii="Calibri" w:hAnsi="Calibri" w:cs="Calibri"/>
          <w:b/>
          <w:sz w:val="22"/>
          <w:szCs w:val="22"/>
        </w:rPr>
        <w:t>ά</w:t>
      </w:r>
      <w:r w:rsidR="00A13714">
        <w:rPr>
          <w:rFonts w:ascii="Calibri" w:hAnsi="Calibri" w:cs="Calibri"/>
          <w:b/>
          <w:sz w:val="22"/>
          <w:szCs w:val="22"/>
        </w:rPr>
        <w:t xml:space="preserve"> κεν</w:t>
      </w:r>
      <w:r w:rsidR="00561587">
        <w:rPr>
          <w:rFonts w:ascii="Calibri" w:hAnsi="Calibri" w:cs="Calibri"/>
          <w:b/>
          <w:sz w:val="22"/>
          <w:szCs w:val="22"/>
        </w:rPr>
        <w:t>ά</w:t>
      </w:r>
      <w:r>
        <w:rPr>
          <w:rFonts w:ascii="Calibri" w:hAnsi="Calibri" w:cs="Calibri"/>
          <w:b/>
          <w:sz w:val="22"/>
          <w:szCs w:val="22"/>
        </w:rPr>
        <w:t xml:space="preserve"> </w:t>
      </w:r>
      <w:r w:rsidR="00A13714" w:rsidRPr="00EE72BD">
        <w:rPr>
          <w:rFonts w:ascii="Calibri" w:hAnsi="Calibri" w:cs="Calibri"/>
          <w:b/>
          <w:sz w:val="22"/>
          <w:szCs w:val="22"/>
        </w:rPr>
        <w:t>σε προγενέστερη φάση</w:t>
      </w:r>
      <w:r w:rsidR="00235F10">
        <w:rPr>
          <w:rFonts w:ascii="Calibri" w:hAnsi="Calibri" w:cs="Calibri"/>
          <w:b/>
          <w:sz w:val="22"/>
          <w:szCs w:val="22"/>
        </w:rPr>
        <w:t>,</w:t>
      </w:r>
      <w:r w:rsidR="00A13714" w:rsidRPr="00EE72BD">
        <w:rPr>
          <w:rFonts w:ascii="Calibri" w:hAnsi="Calibri" w:cs="Calibri"/>
          <w:b/>
          <w:sz w:val="22"/>
          <w:szCs w:val="22"/>
        </w:rPr>
        <w:t xml:space="preserve"> </w:t>
      </w:r>
      <w:r>
        <w:rPr>
          <w:rFonts w:ascii="Calibri" w:hAnsi="Calibri" w:cs="Calibri"/>
          <w:b/>
          <w:sz w:val="22"/>
          <w:szCs w:val="22"/>
        </w:rPr>
        <w:t>είτε</w:t>
      </w:r>
      <w:r w:rsidRPr="00082C06">
        <w:rPr>
          <w:rFonts w:ascii="Calibri" w:hAnsi="Calibri" w:cs="Calibri"/>
          <w:b/>
          <w:sz w:val="22"/>
          <w:szCs w:val="22"/>
        </w:rPr>
        <w:t xml:space="preserve"> </w:t>
      </w:r>
      <w:r>
        <w:rPr>
          <w:rFonts w:ascii="Calibri" w:hAnsi="Calibri" w:cs="Calibri"/>
          <w:b/>
          <w:sz w:val="22"/>
          <w:szCs w:val="22"/>
        </w:rPr>
        <w:t>δε</w:t>
      </w:r>
      <w:r w:rsidR="00561587">
        <w:rPr>
          <w:rFonts w:ascii="Calibri" w:hAnsi="Calibri" w:cs="Calibri"/>
          <w:b/>
          <w:sz w:val="22"/>
          <w:szCs w:val="22"/>
        </w:rPr>
        <w:t>ν</w:t>
      </w:r>
      <w:r w:rsidR="007777AD" w:rsidRPr="00082C06">
        <w:rPr>
          <w:rFonts w:ascii="Calibri" w:hAnsi="Calibri" w:cs="Calibri"/>
          <w:b/>
          <w:sz w:val="22"/>
          <w:szCs w:val="22"/>
        </w:rPr>
        <w:t xml:space="preserve"> συμπληρώνουν το </w:t>
      </w:r>
      <w:r w:rsidR="00CE4484" w:rsidRPr="00082C06">
        <w:rPr>
          <w:rFonts w:ascii="Calibri" w:hAnsi="Calibri" w:cs="Calibri"/>
          <w:b/>
          <w:sz w:val="22"/>
          <w:szCs w:val="22"/>
        </w:rPr>
        <w:t>υποχρεωτικ</w:t>
      </w:r>
      <w:r w:rsidR="007777AD" w:rsidRPr="00082C06">
        <w:rPr>
          <w:rFonts w:ascii="Calibri" w:hAnsi="Calibri" w:cs="Calibri"/>
          <w:b/>
          <w:sz w:val="22"/>
          <w:szCs w:val="22"/>
        </w:rPr>
        <w:t>ό</w:t>
      </w:r>
      <w:r w:rsidR="00CE4484" w:rsidRPr="00082C06">
        <w:rPr>
          <w:rFonts w:ascii="Calibri" w:hAnsi="Calibri" w:cs="Calibri"/>
          <w:b/>
          <w:sz w:val="22"/>
          <w:szCs w:val="22"/>
        </w:rPr>
        <w:t xml:space="preserve"> τους ωρ</w:t>
      </w:r>
      <w:r>
        <w:rPr>
          <w:rFonts w:ascii="Calibri" w:hAnsi="Calibri" w:cs="Calibri"/>
          <w:b/>
          <w:sz w:val="22"/>
          <w:szCs w:val="22"/>
        </w:rPr>
        <w:t>άριο</w:t>
      </w:r>
      <w:r w:rsidR="008C2584">
        <w:rPr>
          <w:rFonts w:ascii="Calibri" w:hAnsi="Calibri" w:cs="Calibri"/>
          <w:b/>
          <w:sz w:val="22"/>
          <w:szCs w:val="22"/>
        </w:rPr>
        <w:t>.</w:t>
      </w:r>
    </w:p>
    <w:p w:rsidR="00765516" w:rsidRDefault="00765516" w:rsidP="00AF1E84">
      <w:pPr>
        <w:spacing w:line="360" w:lineRule="auto"/>
        <w:ind w:firstLine="720"/>
        <w:jc w:val="both"/>
        <w:rPr>
          <w:rFonts w:ascii="Calibri" w:hAnsi="Calibri" w:cs="Calibri"/>
          <w:sz w:val="22"/>
          <w:szCs w:val="22"/>
        </w:rPr>
      </w:pPr>
    </w:p>
    <w:p w:rsidR="005239D9" w:rsidRPr="006D5DEF" w:rsidRDefault="00CE4484" w:rsidP="006D5DEF">
      <w:pPr>
        <w:spacing w:line="360" w:lineRule="auto"/>
        <w:ind w:firstLine="720"/>
        <w:jc w:val="center"/>
        <w:rPr>
          <w:rFonts w:ascii="Calibri" w:hAnsi="Calibri" w:cs="Calibri"/>
          <w:b/>
        </w:rPr>
      </w:pPr>
      <w:r w:rsidRPr="00EE72BD">
        <w:rPr>
          <w:rFonts w:ascii="Calibri" w:hAnsi="Calibri" w:cs="Calibri"/>
          <w:sz w:val="22"/>
          <w:szCs w:val="22"/>
        </w:rPr>
        <w:t xml:space="preserve">Παρακαλούνται οι </w:t>
      </w:r>
      <w:r w:rsidR="00AF1E84">
        <w:rPr>
          <w:rFonts w:ascii="Calibri" w:hAnsi="Calibri" w:cs="Calibri"/>
          <w:sz w:val="22"/>
          <w:szCs w:val="22"/>
        </w:rPr>
        <w:t xml:space="preserve">μόνιμοι </w:t>
      </w:r>
      <w:r w:rsidRPr="00EE72BD">
        <w:rPr>
          <w:rFonts w:ascii="Calibri" w:hAnsi="Calibri" w:cs="Calibri"/>
          <w:sz w:val="22"/>
          <w:szCs w:val="22"/>
        </w:rPr>
        <w:t xml:space="preserve">εκπαιδευτικοί </w:t>
      </w:r>
      <w:r w:rsidR="00A13714" w:rsidRPr="00EE72BD">
        <w:rPr>
          <w:rFonts w:ascii="Calibri" w:hAnsi="Calibri" w:cs="Calibri"/>
          <w:b/>
          <w:sz w:val="22"/>
          <w:szCs w:val="22"/>
        </w:rPr>
        <w:t>οι οποίοι δεν τοποθετήθηκαν σε λε</w:t>
      </w:r>
      <w:r w:rsidR="008C2584">
        <w:rPr>
          <w:rFonts w:ascii="Calibri" w:hAnsi="Calibri" w:cs="Calibri"/>
          <w:b/>
          <w:sz w:val="22"/>
          <w:szCs w:val="22"/>
        </w:rPr>
        <w:t>ιτουργικ</w:t>
      </w:r>
      <w:r w:rsidR="00765516">
        <w:rPr>
          <w:rFonts w:ascii="Calibri" w:hAnsi="Calibri" w:cs="Calibri"/>
          <w:b/>
          <w:sz w:val="22"/>
          <w:szCs w:val="22"/>
        </w:rPr>
        <w:t>ά</w:t>
      </w:r>
      <w:r w:rsidR="008C2584">
        <w:rPr>
          <w:rFonts w:ascii="Calibri" w:hAnsi="Calibri" w:cs="Calibri"/>
          <w:b/>
          <w:sz w:val="22"/>
          <w:szCs w:val="22"/>
        </w:rPr>
        <w:t xml:space="preserve"> κεν</w:t>
      </w:r>
      <w:r w:rsidR="00765516">
        <w:rPr>
          <w:rFonts w:ascii="Calibri" w:hAnsi="Calibri" w:cs="Calibri"/>
          <w:b/>
          <w:sz w:val="22"/>
          <w:szCs w:val="22"/>
        </w:rPr>
        <w:t>ά</w:t>
      </w:r>
      <w:r w:rsidR="008C2584">
        <w:rPr>
          <w:rFonts w:ascii="Calibri" w:hAnsi="Calibri" w:cs="Calibri"/>
          <w:b/>
          <w:sz w:val="22"/>
          <w:szCs w:val="22"/>
        </w:rPr>
        <w:t xml:space="preserve"> ή δεν συμπληρώνουν</w:t>
      </w:r>
      <w:r w:rsidR="00A13714" w:rsidRPr="00EE72BD">
        <w:rPr>
          <w:rFonts w:ascii="Calibri" w:hAnsi="Calibri" w:cs="Calibri"/>
          <w:b/>
          <w:sz w:val="22"/>
          <w:szCs w:val="22"/>
        </w:rPr>
        <w:t xml:space="preserve"> το ωράριό </w:t>
      </w:r>
      <w:r w:rsidR="008C2584">
        <w:rPr>
          <w:rFonts w:ascii="Calibri" w:hAnsi="Calibri" w:cs="Calibri"/>
          <w:b/>
          <w:sz w:val="22"/>
          <w:szCs w:val="22"/>
        </w:rPr>
        <w:t xml:space="preserve">τους, </w:t>
      </w:r>
      <w:r w:rsidR="00965C64" w:rsidRPr="00EE72BD">
        <w:rPr>
          <w:rFonts w:ascii="Calibri" w:hAnsi="Calibri" w:cs="Calibri"/>
          <w:sz w:val="22"/>
          <w:szCs w:val="22"/>
        </w:rPr>
        <w:t xml:space="preserve">να </w:t>
      </w:r>
      <w:r w:rsidRPr="00EE72BD">
        <w:rPr>
          <w:rFonts w:ascii="Calibri" w:hAnsi="Calibri" w:cs="Calibri"/>
          <w:sz w:val="22"/>
          <w:szCs w:val="22"/>
        </w:rPr>
        <w:t>υποβ</w:t>
      </w:r>
      <w:r w:rsidR="00F14299" w:rsidRPr="00EE72BD">
        <w:rPr>
          <w:rFonts w:ascii="Calibri" w:hAnsi="Calibri" w:cs="Calibri"/>
          <w:sz w:val="22"/>
          <w:szCs w:val="22"/>
        </w:rPr>
        <w:t xml:space="preserve">άλουν </w:t>
      </w:r>
      <w:r w:rsidRPr="00EE72BD">
        <w:rPr>
          <w:rFonts w:ascii="Calibri" w:hAnsi="Calibri" w:cs="Calibri"/>
          <w:sz w:val="22"/>
          <w:szCs w:val="22"/>
        </w:rPr>
        <w:t xml:space="preserve">ηλεκτρονικά </w:t>
      </w:r>
      <w:r w:rsidR="00965C64" w:rsidRPr="00EE72BD">
        <w:rPr>
          <w:rFonts w:ascii="Calibri" w:hAnsi="Calibri" w:cs="Calibri"/>
          <w:sz w:val="22"/>
          <w:szCs w:val="22"/>
        </w:rPr>
        <w:t xml:space="preserve">δήλωση </w:t>
      </w:r>
      <w:r w:rsidR="00AE79EC">
        <w:rPr>
          <w:rFonts w:ascii="Calibri" w:hAnsi="Calibri" w:cs="Calibri"/>
          <w:sz w:val="22"/>
          <w:szCs w:val="22"/>
        </w:rPr>
        <w:t>τοποθέτησης</w:t>
      </w:r>
      <w:r w:rsidR="00F14299" w:rsidRPr="00EE72BD">
        <w:rPr>
          <w:rFonts w:ascii="Calibri" w:hAnsi="Calibri" w:cs="Calibri"/>
          <w:sz w:val="22"/>
          <w:szCs w:val="22"/>
        </w:rPr>
        <w:t xml:space="preserve"> από </w:t>
      </w:r>
      <w:r w:rsidR="00B14A3F" w:rsidRPr="006D5DEF">
        <w:rPr>
          <w:rFonts w:ascii="Calibri" w:hAnsi="Calibri" w:cs="Calibri"/>
          <w:b/>
          <w:u w:val="single"/>
        </w:rPr>
        <w:t xml:space="preserve">Δευτέρα 4/9/2023 έως και Τετάρτη 6/9/2023 </w:t>
      </w:r>
      <w:r w:rsidR="00765516" w:rsidRPr="006D5DEF">
        <w:rPr>
          <w:rFonts w:ascii="Calibri" w:hAnsi="Calibri" w:cs="Calibri"/>
          <w:b/>
          <w:u w:val="single"/>
        </w:rPr>
        <w:t>και ώρα</w:t>
      </w:r>
      <w:r w:rsidR="00BE7993" w:rsidRPr="006D5DEF">
        <w:rPr>
          <w:rFonts w:ascii="Calibri" w:hAnsi="Calibri" w:cs="Calibri"/>
          <w:b/>
          <w:u w:val="single"/>
        </w:rPr>
        <w:t xml:space="preserve"> </w:t>
      </w:r>
      <w:r w:rsidR="00B14A3F" w:rsidRPr="006D5DEF">
        <w:rPr>
          <w:rFonts w:ascii="Calibri" w:hAnsi="Calibri" w:cs="Calibri"/>
          <w:b/>
          <w:u w:val="single"/>
        </w:rPr>
        <w:t>11.00</w:t>
      </w:r>
      <w:r w:rsidR="00765516" w:rsidRPr="006D5DEF">
        <w:rPr>
          <w:rFonts w:ascii="Calibri" w:hAnsi="Calibri" w:cs="Calibri"/>
          <w:b/>
          <w:u w:val="single"/>
        </w:rPr>
        <w:t>.</w:t>
      </w:r>
    </w:p>
    <w:p w:rsidR="005239D9" w:rsidRDefault="005239D9" w:rsidP="00AF1E84">
      <w:pPr>
        <w:spacing w:line="360" w:lineRule="auto"/>
        <w:ind w:firstLine="720"/>
        <w:jc w:val="both"/>
        <w:rPr>
          <w:rFonts w:ascii="Calibri" w:hAnsi="Calibri" w:cs="Calibri"/>
          <w:b/>
          <w:sz w:val="22"/>
          <w:szCs w:val="22"/>
        </w:rPr>
      </w:pPr>
    </w:p>
    <w:tbl>
      <w:tblPr>
        <w:tblStyle w:val="a9"/>
        <w:tblW w:w="0" w:type="auto"/>
        <w:tblLook w:val="04A0"/>
      </w:tblPr>
      <w:tblGrid>
        <w:gridCol w:w="9430"/>
      </w:tblGrid>
      <w:tr w:rsidR="005239D9" w:rsidRPr="007C0906" w:rsidTr="00765516">
        <w:trPr>
          <w:trHeight w:val="332"/>
        </w:trPr>
        <w:tc>
          <w:tcPr>
            <w:tcW w:w="9875" w:type="dxa"/>
          </w:tcPr>
          <w:p w:rsidR="005239D9" w:rsidRPr="00E70F17" w:rsidRDefault="005239D9" w:rsidP="00765516">
            <w:pPr>
              <w:tabs>
                <w:tab w:val="left" w:pos="284"/>
              </w:tabs>
              <w:spacing w:line="360" w:lineRule="auto"/>
              <w:jc w:val="center"/>
              <w:rPr>
                <w:rFonts w:asciiTheme="minorHAnsi" w:hAnsiTheme="minorHAnsi" w:cstheme="minorHAnsi"/>
                <w:b/>
                <w:bCs/>
                <w:color w:val="17365D" w:themeColor="text2" w:themeShade="BF"/>
              </w:rPr>
            </w:pPr>
            <w:r w:rsidRPr="00E70F17">
              <w:rPr>
                <w:rFonts w:asciiTheme="minorHAnsi" w:hAnsiTheme="minorHAnsi" w:cstheme="minorHAnsi"/>
                <w:b/>
                <w:bCs/>
                <w:color w:val="365F91" w:themeColor="accent1" w:themeShade="BF"/>
              </w:rPr>
              <w:t xml:space="preserve">Οδηγίες Δήλωσης Τοποθέτησης σε Λειτουργικά Κενά </w:t>
            </w:r>
          </w:p>
        </w:tc>
      </w:tr>
      <w:tr w:rsidR="005239D9" w:rsidRPr="007C0906" w:rsidTr="00765516">
        <w:trPr>
          <w:trHeight w:val="2129"/>
        </w:trPr>
        <w:tc>
          <w:tcPr>
            <w:tcW w:w="9875" w:type="dxa"/>
          </w:tcPr>
          <w:p w:rsidR="005239D9" w:rsidRPr="007C0906" w:rsidRDefault="005239D9" w:rsidP="00765516">
            <w:pPr>
              <w:tabs>
                <w:tab w:val="left" w:pos="284"/>
              </w:tabs>
              <w:spacing w:line="360" w:lineRule="auto"/>
              <w:jc w:val="both"/>
              <w:rPr>
                <w:rFonts w:eastAsia="Calibri"/>
                <w:bCs/>
                <w:sz w:val="20"/>
                <w:szCs w:val="20"/>
              </w:rPr>
            </w:pPr>
          </w:p>
          <w:p w:rsidR="005239D9" w:rsidRPr="00D62D10" w:rsidRDefault="005239D9" w:rsidP="00765516">
            <w:pPr>
              <w:pStyle w:val="aa"/>
              <w:numPr>
                <w:ilvl w:val="0"/>
                <w:numId w:val="10"/>
              </w:numPr>
              <w:rPr>
                <w:rFonts w:asciiTheme="minorHAnsi" w:eastAsia="Calibri" w:hAnsiTheme="minorHAnsi" w:cstheme="minorHAnsi"/>
                <w:bCs/>
                <w:sz w:val="22"/>
                <w:szCs w:val="22"/>
              </w:rPr>
            </w:pPr>
            <w:r w:rsidRPr="00D62D10">
              <w:rPr>
                <w:rFonts w:asciiTheme="minorHAnsi" w:eastAsia="Calibri" w:hAnsiTheme="minorHAnsi" w:cstheme="minorHAnsi"/>
                <w:bCs/>
                <w:sz w:val="22"/>
                <w:szCs w:val="22"/>
              </w:rPr>
              <w:t xml:space="preserve">Στην ιστοσελίδα της Διεύθυνσης  https://dide-d-ath-new.att.sch.gr,  επιλέγετε στη στήλη δεξιά </w:t>
            </w:r>
          </w:p>
          <w:p w:rsidR="005239D9" w:rsidRDefault="005239D9" w:rsidP="00765516">
            <w:pPr>
              <w:ind w:left="709"/>
              <w:jc w:val="center"/>
            </w:pPr>
            <w:r>
              <w:rPr>
                <w:noProof/>
              </w:rPr>
              <w:drawing>
                <wp:inline distT="0" distB="0" distL="0" distR="0">
                  <wp:extent cx="1802130" cy="461839"/>
                  <wp:effectExtent l="19050" t="0" r="7620" b="0"/>
                  <wp:docPr id="12" name="Εικόνα 1" descr="hlektronikes efarmog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lektronikes efarmoges 2"/>
                          <pic:cNvPicPr>
                            <a:picLocks noChangeAspect="1" noChangeArrowheads="1"/>
                          </pic:cNvPicPr>
                        </pic:nvPicPr>
                        <pic:blipFill>
                          <a:blip r:embed="rId9" r:link="rId10" cstate="print"/>
                          <a:srcRect/>
                          <a:stretch>
                            <a:fillRect/>
                          </a:stretch>
                        </pic:blipFill>
                        <pic:spPr bwMode="auto">
                          <a:xfrm>
                            <a:off x="0" y="0"/>
                            <a:ext cx="1803634" cy="462225"/>
                          </a:xfrm>
                          <a:prstGeom prst="rect">
                            <a:avLst/>
                          </a:prstGeom>
                          <a:noFill/>
                          <a:ln w="9525">
                            <a:noFill/>
                            <a:miter lim="800000"/>
                            <a:headEnd/>
                            <a:tailEnd/>
                          </a:ln>
                        </pic:spPr>
                      </pic:pic>
                    </a:graphicData>
                  </a:graphic>
                </wp:inline>
              </w:drawing>
            </w:r>
          </w:p>
          <w:p w:rsidR="005239D9" w:rsidRDefault="005239D9" w:rsidP="00765516"/>
          <w:p w:rsidR="005239D9" w:rsidRPr="00E70F17" w:rsidRDefault="005239D9" w:rsidP="00765516">
            <w:pPr>
              <w:ind w:left="709"/>
              <w:rPr>
                <w:rFonts w:asciiTheme="minorHAnsi" w:eastAsia="Calibri" w:hAnsiTheme="minorHAnsi" w:cstheme="minorHAnsi"/>
                <w:b/>
                <w:bCs/>
                <w:sz w:val="22"/>
                <w:szCs w:val="22"/>
              </w:rPr>
            </w:pPr>
            <w:r w:rsidRPr="00D62D10">
              <w:rPr>
                <w:rFonts w:asciiTheme="minorHAnsi" w:eastAsia="Calibri" w:hAnsiTheme="minorHAnsi" w:cstheme="minorHAnsi"/>
                <w:bCs/>
                <w:sz w:val="22"/>
                <w:szCs w:val="22"/>
              </w:rPr>
              <w:t xml:space="preserve">και στη συνέχεια συνδέεστε με τους κωδικούς του </w:t>
            </w:r>
            <w:r w:rsidRPr="007C0906">
              <w:rPr>
                <w:rFonts w:asciiTheme="minorHAnsi" w:hAnsiTheme="minorHAnsi" w:cstheme="minorHAnsi"/>
                <w:bCs/>
                <w:sz w:val="22"/>
                <w:szCs w:val="22"/>
              </w:rPr>
              <w:t>Πανελλήνιο</w:t>
            </w:r>
            <w:r>
              <w:rPr>
                <w:rFonts w:asciiTheme="minorHAnsi" w:hAnsiTheme="minorHAnsi" w:cstheme="minorHAnsi"/>
                <w:bCs/>
                <w:sz w:val="22"/>
                <w:szCs w:val="22"/>
              </w:rPr>
              <w:t>υ</w:t>
            </w:r>
            <w:r w:rsidRPr="007C0906">
              <w:rPr>
                <w:rFonts w:asciiTheme="minorHAnsi" w:hAnsiTheme="minorHAnsi" w:cstheme="minorHAnsi"/>
                <w:bCs/>
                <w:sz w:val="22"/>
                <w:szCs w:val="22"/>
              </w:rPr>
              <w:t xml:space="preserve"> Σχολικ</w:t>
            </w:r>
            <w:r>
              <w:rPr>
                <w:rFonts w:asciiTheme="minorHAnsi" w:hAnsiTheme="minorHAnsi" w:cstheme="minorHAnsi"/>
                <w:bCs/>
                <w:sz w:val="22"/>
                <w:szCs w:val="22"/>
              </w:rPr>
              <w:t>ού</w:t>
            </w:r>
            <w:r w:rsidRPr="007C0906">
              <w:rPr>
                <w:rFonts w:asciiTheme="minorHAnsi" w:hAnsiTheme="minorHAnsi" w:cstheme="minorHAnsi"/>
                <w:bCs/>
                <w:sz w:val="22"/>
                <w:szCs w:val="22"/>
              </w:rPr>
              <w:t xml:space="preserve"> Δικτύο</w:t>
            </w:r>
            <w:r>
              <w:rPr>
                <w:rFonts w:asciiTheme="minorHAnsi" w:hAnsiTheme="minorHAnsi" w:cstheme="minorHAnsi"/>
                <w:bCs/>
                <w:sz w:val="22"/>
                <w:szCs w:val="22"/>
              </w:rPr>
              <w:t>υ</w:t>
            </w:r>
            <w:r w:rsidRPr="00D62D10">
              <w:rPr>
                <w:rFonts w:asciiTheme="minorHAnsi" w:eastAsia="Calibri" w:hAnsiTheme="minorHAnsi" w:cstheme="minorHAnsi"/>
                <w:bCs/>
                <w:sz w:val="22"/>
                <w:szCs w:val="22"/>
              </w:rPr>
              <w:t xml:space="preserve">, πατώντας πάνω δεξιά </w:t>
            </w:r>
            <w:r w:rsidRPr="00D62D10">
              <w:rPr>
                <w:rFonts w:asciiTheme="minorHAnsi" w:eastAsia="Calibri" w:hAnsiTheme="minorHAnsi" w:cstheme="minorHAnsi"/>
                <w:bCs/>
                <w:color w:val="0070C0"/>
                <w:sz w:val="20"/>
                <w:szCs w:val="20"/>
                <w:u w:val="single"/>
              </w:rPr>
              <w:t>ΣΥΝΔΕΣΗ</w:t>
            </w:r>
            <w:r w:rsidRPr="00D62D10">
              <w:rPr>
                <w:rFonts w:asciiTheme="minorHAnsi" w:eastAsia="Calibri" w:hAnsiTheme="minorHAnsi" w:cstheme="minorHAnsi"/>
                <w:bCs/>
                <w:sz w:val="22"/>
                <w:szCs w:val="22"/>
              </w:rPr>
              <w:t>. Ανατρέχετε στην κατηγορία  </w:t>
            </w:r>
            <w:r w:rsidRPr="00D62D10">
              <w:rPr>
                <w:rFonts w:asciiTheme="minorHAnsi" w:eastAsia="Calibri" w:hAnsiTheme="minorHAnsi" w:cstheme="minorHAnsi"/>
                <w:bCs/>
                <w:color w:val="0070C0"/>
                <w:sz w:val="22"/>
                <w:szCs w:val="22"/>
              </w:rPr>
              <w:t>Εκπαιδευτικοί</w:t>
            </w:r>
            <w:r>
              <w:rPr>
                <w:rFonts w:asciiTheme="minorHAnsi" w:eastAsia="Calibri" w:hAnsiTheme="minorHAnsi" w:cstheme="minorHAnsi"/>
                <w:bCs/>
                <w:sz w:val="22"/>
                <w:szCs w:val="22"/>
              </w:rPr>
              <w:t xml:space="preserve"> και επιλέγετε</w:t>
            </w:r>
            <w:r w:rsidRPr="00D62D10">
              <w:rPr>
                <w:rFonts w:asciiTheme="minorHAnsi" w:eastAsia="Calibri" w:hAnsiTheme="minorHAnsi" w:cstheme="minorHAnsi"/>
                <w:bCs/>
                <w:sz w:val="22"/>
                <w:szCs w:val="22"/>
              </w:rPr>
              <w:t xml:space="preserve"> </w:t>
            </w:r>
            <w:r>
              <w:rPr>
                <w:color w:val="1D3C41"/>
                <w:sz w:val="19"/>
                <w:szCs w:val="19"/>
                <w:shd w:val="clear" w:color="auto" w:fill="F7F7F7"/>
              </w:rPr>
              <w:t> </w:t>
            </w:r>
            <w:hyperlink r:id="rId11" w:history="1">
              <w:r w:rsidRPr="00E70F17">
                <w:rPr>
                  <w:rStyle w:val="-"/>
                  <w:b/>
                  <w:bCs/>
                  <w:color w:val="5F9BC6"/>
                  <w:sz w:val="19"/>
                  <w:szCs w:val="19"/>
                  <w:shd w:val="clear" w:color="auto" w:fill="F7F7F7"/>
                </w:rPr>
                <w:t>Δηλώσεις Τοποθέτησης σε Σχολικές Μονάδες</w:t>
              </w:r>
            </w:hyperlink>
          </w:p>
          <w:p w:rsidR="005239D9" w:rsidRPr="00BC71E9" w:rsidRDefault="005239D9" w:rsidP="00765516">
            <w:pPr>
              <w:rPr>
                <w:rFonts w:asciiTheme="minorHAnsi" w:eastAsia="Calibri" w:hAnsiTheme="minorHAnsi" w:cstheme="minorHAnsi"/>
                <w:bCs/>
                <w:sz w:val="22"/>
                <w:szCs w:val="22"/>
              </w:rPr>
            </w:pPr>
          </w:p>
          <w:p w:rsidR="005239D9" w:rsidRPr="00D62D10" w:rsidRDefault="005239D9" w:rsidP="00765516">
            <w:pPr>
              <w:pStyle w:val="aa"/>
              <w:numPr>
                <w:ilvl w:val="0"/>
                <w:numId w:val="10"/>
              </w:numPr>
              <w:tabs>
                <w:tab w:val="left" w:pos="284"/>
              </w:tabs>
              <w:suppressAutoHyphens/>
              <w:spacing w:after="200"/>
              <w:jc w:val="both"/>
              <w:rPr>
                <w:rFonts w:asciiTheme="minorHAnsi" w:hAnsiTheme="minorHAnsi" w:cstheme="minorHAnsi"/>
                <w:sz w:val="22"/>
                <w:szCs w:val="22"/>
              </w:rPr>
            </w:pPr>
            <w:r w:rsidRPr="00D62D10">
              <w:rPr>
                <w:rFonts w:asciiTheme="minorHAnsi" w:hAnsiTheme="minorHAnsi" w:cstheme="minorHAnsi"/>
                <w:bCs/>
                <w:sz w:val="22"/>
                <w:szCs w:val="22"/>
              </w:rPr>
              <w:t xml:space="preserve">Επιλέγετε  </w:t>
            </w:r>
            <w:hyperlink r:id="rId12" w:history="1">
              <w:r w:rsidRPr="00D62D10">
                <w:rPr>
                  <w:rStyle w:val="-"/>
                  <w:rFonts w:asciiTheme="minorHAnsi" w:hAnsiTheme="minorHAnsi" w:cstheme="minorHAnsi"/>
                  <w:b/>
                  <w:bCs/>
                  <w:color w:val="0056B3"/>
                  <w:sz w:val="22"/>
                  <w:szCs w:val="22"/>
                  <w:shd w:val="clear" w:color="auto" w:fill="FFFFFF"/>
                </w:rPr>
                <w:t xml:space="preserve">Είσοδος Μόνιμων </w:t>
              </w:r>
              <w:proofErr w:type="spellStart"/>
              <w:r w:rsidRPr="00D62D10">
                <w:rPr>
                  <w:rStyle w:val="-"/>
                  <w:rFonts w:asciiTheme="minorHAnsi" w:hAnsiTheme="minorHAnsi" w:cstheme="minorHAnsi"/>
                  <w:b/>
                  <w:bCs/>
                  <w:color w:val="0056B3"/>
                  <w:sz w:val="22"/>
                  <w:szCs w:val="22"/>
                  <w:shd w:val="clear" w:color="auto" w:fill="FFFFFF"/>
                </w:rPr>
                <w:t>Εκπ</w:t>
              </w:r>
              <w:proofErr w:type="spellEnd"/>
              <w:r w:rsidRPr="00D62D10">
                <w:rPr>
                  <w:rStyle w:val="-"/>
                  <w:rFonts w:asciiTheme="minorHAnsi" w:hAnsiTheme="minorHAnsi" w:cstheme="minorHAnsi"/>
                  <w:b/>
                  <w:bCs/>
                  <w:color w:val="0056B3"/>
                  <w:sz w:val="22"/>
                  <w:szCs w:val="22"/>
                  <w:shd w:val="clear" w:color="auto" w:fill="FFFFFF"/>
                </w:rPr>
                <w:t>/</w:t>
              </w:r>
              <w:proofErr w:type="spellStart"/>
              <w:r w:rsidRPr="00D62D10">
                <w:rPr>
                  <w:rStyle w:val="-"/>
                  <w:rFonts w:asciiTheme="minorHAnsi" w:hAnsiTheme="minorHAnsi" w:cstheme="minorHAnsi"/>
                  <w:b/>
                  <w:bCs/>
                  <w:color w:val="0056B3"/>
                  <w:sz w:val="22"/>
                  <w:szCs w:val="22"/>
                  <w:shd w:val="clear" w:color="auto" w:fill="FFFFFF"/>
                </w:rPr>
                <w:t>κών</w:t>
              </w:r>
              <w:proofErr w:type="spellEnd"/>
            </w:hyperlink>
          </w:p>
          <w:p w:rsidR="005239D9" w:rsidRPr="008050EA" w:rsidRDefault="005239D9" w:rsidP="00765516">
            <w:pPr>
              <w:pStyle w:val="aa"/>
              <w:numPr>
                <w:ilvl w:val="0"/>
                <w:numId w:val="10"/>
              </w:numPr>
              <w:tabs>
                <w:tab w:val="left" w:pos="284"/>
              </w:tabs>
              <w:suppressAutoHyphens/>
              <w:spacing w:after="200"/>
              <w:contextualSpacing w:val="0"/>
              <w:jc w:val="both"/>
              <w:rPr>
                <w:rFonts w:asciiTheme="minorHAnsi" w:hAnsiTheme="minorHAnsi" w:cstheme="minorHAnsi"/>
                <w:sz w:val="22"/>
                <w:szCs w:val="22"/>
              </w:rPr>
            </w:pPr>
            <w:r w:rsidRPr="007C0906">
              <w:rPr>
                <w:rFonts w:asciiTheme="minorHAnsi" w:hAnsiTheme="minorHAnsi" w:cstheme="minorHAnsi"/>
                <w:bCs/>
                <w:sz w:val="22"/>
                <w:szCs w:val="22"/>
              </w:rPr>
              <w:t>Το σύστημα αυτόματα εμφανίζει Α.Μ.- Ονοματεπώνυμο – Κλάδο -  Σχολείο Οργανικής Θέσης</w:t>
            </w:r>
            <w:r>
              <w:rPr>
                <w:rFonts w:asciiTheme="minorHAnsi" w:hAnsiTheme="minorHAnsi" w:cstheme="minorHAnsi"/>
                <w:bCs/>
                <w:sz w:val="22"/>
                <w:szCs w:val="22"/>
              </w:rPr>
              <w:t>/Διάθεση ΠΥΣΔΕ.</w:t>
            </w:r>
          </w:p>
          <w:p w:rsidR="005239D9" w:rsidRPr="009043CF" w:rsidRDefault="005239D9" w:rsidP="00765516">
            <w:pPr>
              <w:pStyle w:val="aa"/>
              <w:numPr>
                <w:ilvl w:val="0"/>
                <w:numId w:val="10"/>
              </w:numPr>
              <w:tabs>
                <w:tab w:val="left" w:pos="284"/>
              </w:tabs>
              <w:suppressAutoHyphens/>
              <w:spacing w:after="200"/>
              <w:jc w:val="both"/>
              <w:rPr>
                <w:rFonts w:asciiTheme="minorHAnsi" w:hAnsiTheme="minorHAnsi" w:cstheme="minorHAnsi"/>
                <w:sz w:val="22"/>
                <w:szCs w:val="22"/>
              </w:rPr>
            </w:pPr>
            <w:r w:rsidRPr="008050EA">
              <w:rPr>
                <w:rFonts w:asciiTheme="minorHAnsi" w:hAnsiTheme="minorHAnsi" w:cstheme="minorHAnsi"/>
                <w:bCs/>
                <w:sz w:val="22"/>
                <w:szCs w:val="22"/>
              </w:rPr>
              <w:t>Επιλέγετε Τύπο Δήλωσης</w:t>
            </w:r>
            <w:r>
              <w:rPr>
                <w:rFonts w:asciiTheme="minorHAnsi" w:hAnsiTheme="minorHAnsi" w:cstheme="minorHAnsi"/>
                <w:bCs/>
                <w:sz w:val="22"/>
                <w:szCs w:val="22"/>
              </w:rPr>
              <w:t>,</w:t>
            </w:r>
            <w:r w:rsidRPr="008050EA">
              <w:rPr>
                <w:rFonts w:asciiTheme="minorHAnsi" w:hAnsiTheme="minorHAnsi" w:cstheme="minorHAnsi"/>
                <w:bCs/>
                <w:sz w:val="22"/>
                <w:szCs w:val="22"/>
              </w:rPr>
              <w:t xml:space="preserve"> είτε «Δήλωση τοποθέτησης Λειτουργικά Υπεράριθμων</w:t>
            </w:r>
            <w:r w:rsidR="00561587">
              <w:rPr>
                <w:rFonts w:asciiTheme="minorHAnsi" w:hAnsiTheme="minorHAnsi" w:cstheme="minorHAnsi"/>
                <w:bCs/>
                <w:sz w:val="22"/>
                <w:szCs w:val="22"/>
              </w:rPr>
              <w:t xml:space="preserve"> για συμπλήρωση ωραρίου</w:t>
            </w:r>
            <w:r w:rsidRPr="008050EA">
              <w:rPr>
                <w:rFonts w:asciiTheme="minorHAnsi" w:hAnsiTheme="minorHAnsi" w:cstheme="minorHAnsi"/>
                <w:bCs/>
                <w:sz w:val="22"/>
                <w:szCs w:val="22"/>
              </w:rPr>
              <w:t>», είτε «Δήλωση τοποθέτησης εκπαιδευτικών στη Διάθεση ΠΥΣΔΕ</w:t>
            </w:r>
            <w:r w:rsidR="00561587">
              <w:rPr>
                <w:rFonts w:asciiTheme="minorHAnsi" w:hAnsiTheme="minorHAnsi" w:cstheme="minorHAnsi"/>
                <w:bCs/>
                <w:sz w:val="22"/>
                <w:szCs w:val="22"/>
              </w:rPr>
              <w:t xml:space="preserve"> και οργανικά ανηκόντων για συμπλήρωση ωραρίου</w:t>
            </w:r>
            <w:r w:rsidRPr="008050EA">
              <w:rPr>
                <w:rFonts w:asciiTheme="minorHAnsi" w:hAnsiTheme="minorHAnsi" w:cstheme="minorHAnsi"/>
                <w:bCs/>
                <w:sz w:val="22"/>
                <w:szCs w:val="22"/>
              </w:rPr>
              <w:t xml:space="preserve">», είτε «Δήλωση Αποσπασμένων </w:t>
            </w:r>
            <w:r w:rsidRPr="008050EA">
              <w:rPr>
                <w:rFonts w:asciiTheme="minorHAnsi" w:hAnsiTheme="minorHAnsi" w:cstheme="minorHAnsi"/>
                <w:bCs/>
                <w:sz w:val="22"/>
                <w:szCs w:val="22"/>
              </w:rPr>
              <w:lastRenderedPageBreak/>
              <w:t xml:space="preserve">εκπαιδευτικών </w:t>
            </w:r>
            <w:r w:rsidR="00561587">
              <w:rPr>
                <w:rFonts w:asciiTheme="minorHAnsi" w:hAnsiTheme="minorHAnsi" w:cstheme="minorHAnsi"/>
                <w:bCs/>
                <w:sz w:val="22"/>
                <w:szCs w:val="22"/>
              </w:rPr>
              <w:t>για συμπλήρωση ωραρίου</w:t>
            </w:r>
            <w:r w:rsidRPr="008050EA">
              <w:rPr>
                <w:rFonts w:asciiTheme="minorHAnsi" w:hAnsiTheme="minorHAnsi" w:cstheme="minorHAnsi"/>
                <w:bCs/>
                <w:sz w:val="22"/>
                <w:szCs w:val="22"/>
              </w:rPr>
              <w:t>», ανάλογα την περίπτωσ</w:t>
            </w:r>
            <w:r>
              <w:rPr>
                <w:rFonts w:asciiTheme="minorHAnsi" w:hAnsiTheme="minorHAnsi" w:cstheme="minorHAnsi"/>
                <w:bCs/>
                <w:sz w:val="22"/>
                <w:szCs w:val="22"/>
              </w:rPr>
              <w:t>ή σας</w:t>
            </w:r>
            <w:r w:rsidRPr="008050EA">
              <w:rPr>
                <w:rFonts w:asciiTheme="minorHAnsi" w:hAnsiTheme="minorHAnsi" w:cstheme="minorHAnsi"/>
                <w:bCs/>
                <w:sz w:val="22"/>
                <w:szCs w:val="22"/>
              </w:rPr>
              <w:t xml:space="preserve"> και πατάτε </w:t>
            </w:r>
            <w:r w:rsidRPr="008050EA">
              <w:rPr>
                <w:rFonts w:asciiTheme="minorHAnsi" w:hAnsiTheme="minorHAnsi" w:cstheme="minorHAnsi"/>
                <w:sz w:val="22"/>
                <w:szCs w:val="22"/>
              </w:rPr>
              <w:t xml:space="preserve"> </w:t>
            </w:r>
            <w:r w:rsidRPr="008050EA">
              <w:rPr>
                <w:rFonts w:asciiTheme="minorHAnsi" w:hAnsiTheme="minorHAnsi" w:cstheme="minorHAnsi"/>
                <w:b/>
                <w:bCs/>
                <w:color w:val="FFFFFF" w:themeColor="background1"/>
                <w:sz w:val="22"/>
                <w:szCs w:val="22"/>
                <w:highlight w:val="darkCyan"/>
              </w:rPr>
              <w:t>Δήλωση</w:t>
            </w:r>
            <w:r>
              <w:rPr>
                <w:rFonts w:asciiTheme="minorHAnsi" w:hAnsiTheme="minorHAnsi" w:cstheme="minorHAnsi"/>
                <w:b/>
                <w:color w:val="FFFFFF" w:themeColor="background1"/>
                <w:sz w:val="22"/>
                <w:szCs w:val="22"/>
                <w:shd w:val="clear" w:color="auto" w:fill="FFFFFF"/>
              </w:rPr>
              <w:t>.</w:t>
            </w:r>
          </w:p>
          <w:p w:rsidR="005239D9" w:rsidRPr="008050EA" w:rsidRDefault="005239D9" w:rsidP="00765516">
            <w:pPr>
              <w:pStyle w:val="aa"/>
              <w:tabs>
                <w:tab w:val="left" w:pos="284"/>
              </w:tabs>
              <w:suppressAutoHyphens/>
              <w:spacing w:after="200"/>
              <w:jc w:val="both"/>
              <w:rPr>
                <w:rFonts w:asciiTheme="minorHAnsi" w:hAnsiTheme="minorHAnsi" w:cstheme="minorHAnsi"/>
                <w:sz w:val="22"/>
                <w:szCs w:val="22"/>
              </w:rPr>
            </w:pPr>
          </w:p>
          <w:p w:rsidR="005239D9" w:rsidRPr="009043CF" w:rsidRDefault="005239D9" w:rsidP="00765516">
            <w:pPr>
              <w:pStyle w:val="aa"/>
              <w:numPr>
                <w:ilvl w:val="0"/>
                <w:numId w:val="10"/>
              </w:numPr>
              <w:tabs>
                <w:tab w:val="left" w:pos="284"/>
              </w:tabs>
              <w:suppressAutoHyphens/>
              <w:spacing w:after="200"/>
              <w:jc w:val="both"/>
              <w:rPr>
                <w:rFonts w:asciiTheme="minorHAnsi" w:hAnsiTheme="minorHAnsi" w:cstheme="minorHAnsi"/>
                <w:sz w:val="22"/>
                <w:szCs w:val="22"/>
              </w:rPr>
            </w:pPr>
            <w:r w:rsidRPr="008050EA">
              <w:rPr>
                <w:rFonts w:asciiTheme="minorHAnsi" w:hAnsiTheme="minorHAnsi" w:cstheme="minorHAnsi"/>
                <w:bCs/>
                <w:sz w:val="22"/>
                <w:szCs w:val="22"/>
              </w:rPr>
              <w:t xml:space="preserve">Εισάγεστε στη φόρμα της Δήλωσης όπου πρέπει να ελέγξετε τα </w:t>
            </w:r>
            <w:proofErr w:type="spellStart"/>
            <w:r w:rsidRPr="008050EA">
              <w:rPr>
                <w:rFonts w:asciiTheme="minorHAnsi" w:hAnsiTheme="minorHAnsi" w:cstheme="minorHAnsi"/>
                <w:bCs/>
                <w:sz w:val="22"/>
                <w:szCs w:val="22"/>
              </w:rPr>
              <w:t>προσυμπληρωμένα</w:t>
            </w:r>
            <w:proofErr w:type="spellEnd"/>
            <w:r w:rsidRPr="008050EA">
              <w:rPr>
                <w:rFonts w:asciiTheme="minorHAnsi" w:hAnsiTheme="minorHAnsi" w:cstheme="minorHAnsi"/>
                <w:bCs/>
                <w:sz w:val="22"/>
                <w:szCs w:val="22"/>
              </w:rPr>
              <w:t xml:space="preserve"> πεδία και να συμπληρώσετε τα κενά. Εφόσον συμπληρώσετε Δήμο Εντοπιότητας και Συνυπηρέτησης θα πρέπει να στείλετε το αντίστοιχο αποδεικτικό έγγραφο στο </w:t>
            </w:r>
            <w:hyperlink r:id="rId13" w:history="1">
              <w:r w:rsidRPr="008050EA">
                <w:rPr>
                  <w:rStyle w:val="-"/>
                  <w:rFonts w:asciiTheme="minorHAnsi" w:hAnsiTheme="minorHAnsi" w:cstheme="minorHAnsi"/>
                  <w:bCs/>
                  <w:sz w:val="22"/>
                  <w:szCs w:val="22"/>
                </w:rPr>
                <w:t>pysde@dide-d-ath.att.sch.gr</w:t>
              </w:r>
            </w:hyperlink>
            <w:r w:rsidRPr="008050EA">
              <w:rPr>
                <w:rFonts w:asciiTheme="minorHAnsi" w:hAnsiTheme="minorHAnsi" w:cstheme="minorHAnsi"/>
                <w:sz w:val="22"/>
                <w:szCs w:val="22"/>
              </w:rPr>
              <w:t xml:space="preserve">, </w:t>
            </w:r>
            <w:r w:rsidRPr="008050EA">
              <w:rPr>
                <w:rFonts w:asciiTheme="minorHAnsi" w:hAnsiTheme="minorHAnsi" w:cstheme="minorHAnsi"/>
                <w:bCs/>
                <w:sz w:val="22"/>
                <w:szCs w:val="22"/>
              </w:rPr>
              <w:t>εκτός κι αν</w:t>
            </w:r>
            <w:r>
              <w:rPr>
                <w:rFonts w:asciiTheme="minorHAnsi" w:hAnsiTheme="minorHAnsi" w:cstheme="minorHAnsi"/>
                <w:bCs/>
                <w:sz w:val="22"/>
                <w:szCs w:val="22"/>
              </w:rPr>
              <w:t xml:space="preserve"> </w:t>
            </w:r>
            <w:r w:rsidRPr="008050EA">
              <w:rPr>
                <w:rFonts w:asciiTheme="minorHAnsi" w:hAnsiTheme="minorHAnsi" w:cstheme="minorHAnsi"/>
                <w:bCs/>
                <w:sz w:val="22"/>
                <w:szCs w:val="22"/>
              </w:rPr>
              <w:t>τα έχετε ήδη καταθέσει στη</w:t>
            </w:r>
            <w:r>
              <w:rPr>
                <w:rFonts w:asciiTheme="minorHAnsi" w:hAnsiTheme="minorHAnsi" w:cstheme="minorHAnsi"/>
                <w:bCs/>
                <w:sz w:val="22"/>
                <w:szCs w:val="22"/>
              </w:rPr>
              <w:t xml:space="preserve">ν </w:t>
            </w:r>
            <w:r w:rsidR="00561587">
              <w:rPr>
                <w:rFonts w:asciiTheme="minorHAnsi" w:hAnsiTheme="minorHAnsi" w:cstheme="minorHAnsi"/>
                <w:bCs/>
                <w:sz w:val="22"/>
                <w:szCs w:val="22"/>
              </w:rPr>
              <w:t>Διεύθυνση</w:t>
            </w:r>
            <w:r w:rsidRPr="008050EA">
              <w:rPr>
                <w:rFonts w:asciiTheme="minorHAnsi" w:hAnsiTheme="minorHAnsi" w:cstheme="minorHAnsi"/>
                <w:bCs/>
                <w:sz w:val="22"/>
                <w:szCs w:val="22"/>
              </w:rPr>
              <w:t xml:space="preserve"> </w:t>
            </w:r>
            <w:r w:rsidRPr="00040E55">
              <w:rPr>
                <w:rFonts w:ascii="Calibri" w:hAnsi="Calibri" w:cs="Calibri"/>
                <w:bCs/>
                <w:sz w:val="22"/>
                <w:szCs w:val="22"/>
              </w:rPr>
              <w:t>κατά τις διαδικασίες των μεταθέσεων (από περιοχή σε περιοχή και εντός της ίδιας περιοχής μετάθεσης/βελτίωση</w:t>
            </w:r>
            <w:r>
              <w:rPr>
                <w:rFonts w:ascii="Calibri" w:hAnsi="Calibri" w:cs="Calibri"/>
                <w:bCs/>
                <w:sz w:val="22"/>
                <w:szCs w:val="22"/>
              </w:rPr>
              <w:t>ς</w:t>
            </w:r>
            <w:r w:rsidRPr="00040E55">
              <w:rPr>
                <w:rFonts w:ascii="Calibri" w:hAnsi="Calibri" w:cs="Calibri"/>
                <w:bCs/>
                <w:sz w:val="22"/>
                <w:szCs w:val="22"/>
              </w:rPr>
              <w:t>) έτους 2023</w:t>
            </w:r>
            <w:r>
              <w:rPr>
                <w:rFonts w:ascii="Calibri" w:hAnsi="Calibri" w:cs="Calibri"/>
                <w:b/>
                <w:sz w:val="22"/>
                <w:szCs w:val="22"/>
              </w:rPr>
              <w:t xml:space="preserve"> </w:t>
            </w:r>
            <w:r w:rsidRPr="00040E55">
              <w:rPr>
                <w:rFonts w:ascii="Calibri" w:hAnsi="Calibri" w:cs="Calibri"/>
                <w:bCs/>
                <w:sz w:val="22"/>
                <w:szCs w:val="22"/>
              </w:rPr>
              <w:t>(βλ</w:t>
            </w:r>
            <w:r>
              <w:rPr>
                <w:rFonts w:ascii="Calibri" w:hAnsi="Calibri" w:cs="Calibri"/>
                <w:bCs/>
                <w:sz w:val="22"/>
                <w:szCs w:val="22"/>
              </w:rPr>
              <w:t>.</w:t>
            </w:r>
            <w:r w:rsidRPr="00040E55">
              <w:rPr>
                <w:rFonts w:ascii="Calibri" w:hAnsi="Calibri" w:cs="Calibri"/>
                <w:bCs/>
                <w:sz w:val="22"/>
                <w:szCs w:val="22"/>
              </w:rPr>
              <w:t xml:space="preserve"> παρακάτω</w:t>
            </w:r>
            <w:r>
              <w:rPr>
                <w:rFonts w:ascii="Calibri" w:hAnsi="Calibri" w:cs="Calibri"/>
                <w:bCs/>
                <w:sz w:val="22"/>
                <w:szCs w:val="22"/>
              </w:rPr>
              <w:t>,</w:t>
            </w:r>
            <w:r w:rsidRPr="00040E55">
              <w:rPr>
                <w:rFonts w:ascii="Calibri" w:hAnsi="Calibri" w:cs="Calibri"/>
                <w:bCs/>
                <w:sz w:val="22"/>
                <w:szCs w:val="22"/>
              </w:rPr>
              <w:t xml:space="preserve"> σημείο δ)</w:t>
            </w:r>
            <w:r w:rsidRPr="00040E55">
              <w:rPr>
                <w:rFonts w:asciiTheme="minorHAnsi" w:hAnsiTheme="minorHAnsi" w:cstheme="minorHAnsi"/>
                <w:bCs/>
                <w:sz w:val="22"/>
                <w:szCs w:val="22"/>
              </w:rPr>
              <w:t>.</w:t>
            </w:r>
          </w:p>
          <w:p w:rsidR="005239D9" w:rsidRPr="009043CF" w:rsidRDefault="005239D9" w:rsidP="00765516">
            <w:pPr>
              <w:pStyle w:val="aa"/>
              <w:tabs>
                <w:tab w:val="left" w:pos="284"/>
              </w:tabs>
              <w:suppressAutoHyphens/>
              <w:spacing w:after="200"/>
              <w:jc w:val="both"/>
              <w:rPr>
                <w:rFonts w:asciiTheme="minorHAnsi" w:hAnsiTheme="minorHAnsi" w:cstheme="minorHAnsi"/>
                <w:sz w:val="22"/>
                <w:szCs w:val="22"/>
              </w:rPr>
            </w:pPr>
          </w:p>
          <w:p w:rsidR="005239D9" w:rsidRDefault="005239D9" w:rsidP="00765516">
            <w:pPr>
              <w:pStyle w:val="aa"/>
              <w:numPr>
                <w:ilvl w:val="0"/>
                <w:numId w:val="10"/>
              </w:numPr>
              <w:tabs>
                <w:tab w:val="left" w:pos="284"/>
              </w:tabs>
              <w:suppressAutoHyphens/>
              <w:spacing w:after="200"/>
              <w:jc w:val="both"/>
              <w:rPr>
                <w:rFonts w:asciiTheme="minorHAnsi" w:hAnsiTheme="minorHAnsi" w:cstheme="minorHAnsi"/>
                <w:bCs/>
                <w:sz w:val="22"/>
                <w:szCs w:val="22"/>
              </w:rPr>
            </w:pPr>
            <w:r w:rsidRPr="008050EA">
              <w:rPr>
                <w:rFonts w:asciiTheme="minorHAnsi" w:hAnsiTheme="minorHAnsi" w:cstheme="minorHAnsi"/>
                <w:bCs/>
                <w:sz w:val="22"/>
                <w:szCs w:val="22"/>
              </w:rPr>
              <w:t xml:space="preserve">Στο πεδίο </w:t>
            </w:r>
            <w:r w:rsidRPr="008050EA">
              <w:rPr>
                <w:rFonts w:asciiTheme="minorHAnsi" w:hAnsiTheme="minorHAnsi" w:cstheme="minorHAnsi"/>
                <w:b/>
                <w:bCs/>
                <w:color w:val="FFFFFF" w:themeColor="background1"/>
                <w:sz w:val="22"/>
                <w:szCs w:val="22"/>
                <w:shd w:val="clear" w:color="auto" w:fill="548DD4" w:themeFill="text2" w:themeFillTint="99"/>
              </w:rPr>
              <w:t>Επιλογή Σχολικών Μονάδων (κατά σειρά προτίμησης)</w:t>
            </w:r>
            <w:r>
              <w:rPr>
                <w:rFonts w:asciiTheme="minorHAnsi" w:hAnsiTheme="minorHAnsi" w:cstheme="minorHAnsi"/>
                <w:b/>
                <w:bCs/>
                <w:color w:val="FFFFFF" w:themeColor="background1"/>
                <w:sz w:val="22"/>
                <w:szCs w:val="22"/>
                <w:shd w:val="clear" w:color="auto" w:fill="548DD4" w:themeFill="text2" w:themeFillTint="99"/>
              </w:rPr>
              <w:t xml:space="preserve"> </w:t>
            </w:r>
            <w:r w:rsidRPr="008050EA">
              <w:rPr>
                <w:rFonts w:asciiTheme="minorHAnsi" w:hAnsiTheme="minorHAnsi" w:cstheme="minorHAnsi"/>
                <w:bCs/>
                <w:sz w:val="22"/>
                <w:szCs w:val="22"/>
              </w:rPr>
              <w:t xml:space="preserve">επιλέγετε από το βελάκι </w:t>
            </w:r>
            <w:r>
              <w:rPr>
                <w:rFonts w:asciiTheme="minorHAnsi" w:hAnsiTheme="minorHAnsi" w:cstheme="minorHAnsi"/>
                <w:bCs/>
                <w:sz w:val="22"/>
                <w:szCs w:val="22"/>
              </w:rPr>
              <w:t xml:space="preserve">μία </w:t>
            </w:r>
            <w:proofErr w:type="spellStart"/>
            <w:r>
              <w:rPr>
                <w:rFonts w:asciiTheme="minorHAnsi" w:hAnsiTheme="minorHAnsi" w:cstheme="minorHAnsi"/>
                <w:bCs/>
                <w:sz w:val="22"/>
                <w:szCs w:val="22"/>
              </w:rPr>
              <w:t>μία</w:t>
            </w:r>
            <w:proofErr w:type="spellEnd"/>
            <w:r>
              <w:rPr>
                <w:rFonts w:asciiTheme="minorHAnsi" w:hAnsiTheme="minorHAnsi" w:cstheme="minorHAnsi"/>
                <w:bCs/>
                <w:sz w:val="22"/>
                <w:szCs w:val="22"/>
              </w:rPr>
              <w:t xml:space="preserve"> τη σχολική μονάδα σε λειτουργικό </w:t>
            </w:r>
            <w:r w:rsidRPr="008050EA">
              <w:rPr>
                <w:rFonts w:asciiTheme="minorHAnsi" w:hAnsiTheme="minorHAnsi" w:cstheme="minorHAnsi"/>
                <w:bCs/>
                <w:sz w:val="22"/>
                <w:szCs w:val="22"/>
              </w:rPr>
              <w:t>κενό της οποίας επιθυμείται να τοποθετηθείτε</w:t>
            </w:r>
            <w:r>
              <w:rPr>
                <w:rFonts w:asciiTheme="minorHAnsi" w:hAnsiTheme="minorHAnsi" w:cstheme="minorHAnsi"/>
                <w:bCs/>
                <w:sz w:val="22"/>
                <w:szCs w:val="22"/>
              </w:rPr>
              <w:t xml:space="preserve">, </w:t>
            </w:r>
            <w:r w:rsidRPr="008050EA">
              <w:rPr>
                <w:rFonts w:asciiTheme="minorHAnsi" w:hAnsiTheme="minorHAnsi" w:cstheme="minorHAnsi"/>
                <w:bCs/>
                <w:sz w:val="22"/>
                <w:szCs w:val="22"/>
              </w:rPr>
              <w:t xml:space="preserve">πατάτε το εικονίδιο Αποθήκευσης </w:t>
            </w:r>
            <w:r w:rsidRPr="007C0906">
              <w:rPr>
                <w:noProof/>
              </w:rPr>
              <w:drawing>
                <wp:inline distT="0" distB="0" distL="0" distR="0">
                  <wp:extent cx="243343" cy="243343"/>
                  <wp:effectExtent l="19050" t="0" r="4307" b="0"/>
                  <wp:docPr id="7" name="Εικόνα 5" descr="add databa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database icon"/>
                          <pic:cNvPicPr>
                            <a:picLocks noChangeAspect="1" noChangeArrowheads="1"/>
                          </pic:cNvPicPr>
                        </pic:nvPicPr>
                        <pic:blipFill>
                          <a:blip r:embed="rId14" cstate="print"/>
                          <a:srcRect/>
                          <a:stretch>
                            <a:fillRect/>
                          </a:stretch>
                        </pic:blipFill>
                        <pic:spPr bwMode="auto">
                          <a:xfrm>
                            <a:off x="0" y="0"/>
                            <a:ext cx="242568" cy="242568"/>
                          </a:xfrm>
                          <a:prstGeom prst="rect">
                            <a:avLst/>
                          </a:prstGeom>
                          <a:noFill/>
                          <a:ln w="9525">
                            <a:noFill/>
                            <a:miter lim="800000"/>
                            <a:headEnd/>
                            <a:tailEnd/>
                          </a:ln>
                        </pic:spPr>
                      </pic:pic>
                    </a:graphicData>
                  </a:graphic>
                </wp:inline>
              </w:drawing>
            </w:r>
            <w:r w:rsidRPr="008050EA">
              <w:rPr>
                <w:rFonts w:asciiTheme="minorHAnsi" w:hAnsiTheme="minorHAnsi" w:cstheme="minorHAnsi"/>
                <w:bCs/>
                <w:sz w:val="22"/>
                <w:szCs w:val="22"/>
              </w:rPr>
              <w:t xml:space="preserve">  και εμφανίζεται η λίστα των σχολικών μονάδων, κατά σειρά προτίμησης. Αν επιθυμείτε να διαγράψετε κάποι</w:t>
            </w:r>
            <w:r>
              <w:rPr>
                <w:rFonts w:asciiTheme="minorHAnsi" w:hAnsiTheme="minorHAnsi" w:cstheme="minorHAnsi"/>
                <w:bCs/>
                <w:sz w:val="22"/>
                <w:szCs w:val="22"/>
              </w:rPr>
              <w:t>ο</w:t>
            </w:r>
            <w:r w:rsidRPr="008050EA">
              <w:rPr>
                <w:rFonts w:asciiTheme="minorHAnsi" w:hAnsiTheme="minorHAnsi" w:cstheme="minorHAnsi"/>
                <w:bCs/>
                <w:sz w:val="22"/>
                <w:szCs w:val="22"/>
              </w:rPr>
              <w:t xml:space="preserve"> </w:t>
            </w:r>
            <w:r>
              <w:rPr>
                <w:rFonts w:asciiTheme="minorHAnsi" w:hAnsiTheme="minorHAnsi" w:cstheme="minorHAnsi"/>
                <w:bCs/>
                <w:sz w:val="22"/>
                <w:szCs w:val="22"/>
              </w:rPr>
              <w:t xml:space="preserve">σχολείο </w:t>
            </w:r>
            <w:r w:rsidRPr="008050EA">
              <w:rPr>
                <w:rFonts w:asciiTheme="minorHAnsi" w:hAnsiTheme="minorHAnsi" w:cstheme="minorHAnsi"/>
                <w:bCs/>
                <w:sz w:val="22"/>
                <w:szCs w:val="22"/>
              </w:rPr>
              <w:t xml:space="preserve">πατάτε το εικονίδιο Διαγραφής </w:t>
            </w:r>
            <w:r w:rsidRPr="007C0906">
              <w:rPr>
                <w:noProof/>
              </w:rPr>
              <w:object w:dxaOrig="5436" w:dyaOrig="5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4pt;height:20.4pt;mso-width-percent:0;mso-height-percent:0;mso-width-percent:0;mso-height-percent:0" o:ole="">
                  <v:imagedata r:id="rId15" o:title=""/>
                </v:shape>
                <o:OLEObject Type="Embed" ProgID="PBrush" ShapeID="_x0000_i1025" DrawAspect="Content" ObjectID="_1755334816" r:id="rId16"/>
              </w:object>
            </w:r>
            <w:r w:rsidRPr="008050EA">
              <w:rPr>
                <w:rFonts w:asciiTheme="minorHAnsi" w:hAnsiTheme="minorHAnsi" w:cstheme="minorHAnsi"/>
                <w:sz w:val="22"/>
                <w:szCs w:val="22"/>
              </w:rPr>
              <w:t xml:space="preserve">. </w:t>
            </w:r>
            <w:r w:rsidRPr="008050EA">
              <w:rPr>
                <w:rFonts w:asciiTheme="minorHAnsi" w:hAnsiTheme="minorHAnsi" w:cstheme="minorHAnsi"/>
                <w:bCs/>
                <w:sz w:val="22"/>
                <w:szCs w:val="22"/>
              </w:rPr>
              <w:t>Μπορείτε επίσης να συμπληρώσετε Παρατηρήσεις στο αντίστοιχο πεδίο.</w:t>
            </w:r>
          </w:p>
          <w:p w:rsidR="005239D9" w:rsidRPr="008050EA" w:rsidRDefault="005239D9" w:rsidP="00765516">
            <w:pPr>
              <w:pStyle w:val="aa"/>
              <w:tabs>
                <w:tab w:val="left" w:pos="284"/>
              </w:tabs>
              <w:suppressAutoHyphens/>
              <w:spacing w:after="200"/>
              <w:jc w:val="both"/>
              <w:rPr>
                <w:rFonts w:asciiTheme="minorHAnsi" w:hAnsiTheme="minorHAnsi" w:cstheme="minorHAnsi"/>
                <w:bCs/>
                <w:sz w:val="22"/>
                <w:szCs w:val="22"/>
              </w:rPr>
            </w:pPr>
          </w:p>
          <w:p w:rsidR="005239D9" w:rsidRDefault="005239D9" w:rsidP="00765516">
            <w:pPr>
              <w:pStyle w:val="aa"/>
              <w:numPr>
                <w:ilvl w:val="0"/>
                <w:numId w:val="10"/>
              </w:numPr>
              <w:tabs>
                <w:tab w:val="left" w:pos="284"/>
              </w:tabs>
              <w:suppressAutoHyphens/>
              <w:spacing w:after="200"/>
              <w:jc w:val="both"/>
              <w:rPr>
                <w:rFonts w:asciiTheme="minorHAnsi" w:hAnsiTheme="minorHAnsi" w:cstheme="minorHAnsi"/>
                <w:bCs/>
                <w:sz w:val="22"/>
                <w:szCs w:val="22"/>
              </w:rPr>
            </w:pPr>
            <w:r>
              <w:rPr>
                <w:rFonts w:asciiTheme="minorHAnsi" w:hAnsiTheme="minorHAnsi" w:cstheme="minorHAnsi"/>
                <w:bCs/>
                <w:sz w:val="22"/>
                <w:szCs w:val="22"/>
              </w:rPr>
              <w:t>Μ</w:t>
            </w:r>
            <w:r w:rsidRPr="00BC71E9">
              <w:rPr>
                <w:rFonts w:asciiTheme="minorHAnsi" w:hAnsiTheme="minorHAnsi" w:cstheme="minorHAnsi"/>
                <w:bCs/>
                <w:sz w:val="22"/>
                <w:szCs w:val="22"/>
              </w:rPr>
              <w:t xml:space="preserve">πορείτε να προχωρήσετε σε </w:t>
            </w:r>
            <w:r w:rsidRPr="00BC71E9">
              <w:rPr>
                <w:rFonts w:asciiTheme="minorHAnsi" w:hAnsiTheme="minorHAnsi" w:cstheme="minorHAnsi"/>
                <w:bCs/>
                <w:color w:val="FFFFFF" w:themeColor="background1"/>
                <w:sz w:val="22"/>
                <w:szCs w:val="22"/>
                <w:highlight w:val="darkGray"/>
              </w:rPr>
              <w:t>Προσωρινή Αποθήκευση</w:t>
            </w:r>
            <w:r w:rsidRPr="0044117A">
              <w:rPr>
                <w:rFonts w:asciiTheme="minorHAnsi" w:hAnsiTheme="minorHAnsi" w:cstheme="minorHAnsi"/>
                <w:bCs/>
                <w:sz w:val="22"/>
                <w:szCs w:val="22"/>
              </w:rPr>
              <w:t xml:space="preserve"> </w:t>
            </w:r>
            <w:r w:rsidRPr="00BC71E9">
              <w:rPr>
                <w:rFonts w:asciiTheme="minorHAnsi" w:hAnsiTheme="minorHAnsi" w:cstheme="minorHAnsi"/>
                <w:bCs/>
                <w:sz w:val="22"/>
                <w:szCs w:val="22"/>
              </w:rPr>
              <w:t>ή</w:t>
            </w:r>
            <w:r w:rsidRPr="00BC71E9">
              <w:rPr>
                <w:rFonts w:asciiTheme="minorHAnsi" w:hAnsiTheme="minorHAnsi" w:cstheme="minorHAnsi"/>
                <w:bCs/>
                <w:color w:val="FFFFFF" w:themeColor="background1"/>
                <w:sz w:val="22"/>
                <w:szCs w:val="22"/>
              </w:rPr>
              <w:t xml:space="preserve"> </w:t>
            </w:r>
            <w:r w:rsidRPr="00BC71E9">
              <w:rPr>
                <w:rFonts w:asciiTheme="minorHAnsi" w:hAnsiTheme="minorHAnsi" w:cstheme="minorHAnsi"/>
                <w:bCs/>
                <w:color w:val="FFFFFF" w:themeColor="background1"/>
                <w:sz w:val="22"/>
                <w:szCs w:val="22"/>
                <w:highlight w:val="darkGray"/>
              </w:rPr>
              <w:t>Οριστική Υποβολή</w:t>
            </w:r>
            <w:r w:rsidRPr="00BC71E9">
              <w:rPr>
                <w:rFonts w:asciiTheme="minorHAnsi" w:hAnsiTheme="minorHAnsi" w:cstheme="minorHAnsi"/>
                <w:bCs/>
                <w:color w:val="FFFFFF" w:themeColor="background1"/>
                <w:sz w:val="22"/>
                <w:szCs w:val="22"/>
              </w:rPr>
              <w:t xml:space="preserve"> </w:t>
            </w:r>
            <w:r w:rsidRPr="00BC71E9">
              <w:rPr>
                <w:rFonts w:asciiTheme="minorHAnsi" w:hAnsiTheme="minorHAnsi" w:cstheme="minorHAnsi"/>
                <w:bCs/>
                <w:sz w:val="22"/>
                <w:szCs w:val="22"/>
              </w:rPr>
              <w:t>(κουμπιά πάνω αριστερά)</w:t>
            </w:r>
            <w:r>
              <w:rPr>
                <w:rFonts w:asciiTheme="minorHAnsi" w:hAnsiTheme="minorHAnsi" w:cstheme="minorHAnsi"/>
                <w:bCs/>
                <w:sz w:val="22"/>
                <w:szCs w:val="22"/>
              </w:rPr>
              <w:t xml:space="preserve"> αν επιθυμείτε να επεξεργαστείτε τις επιλογές σας ή</w:t>
            </w:r>
            <w:r w:rsidR="00561587">
              <w:rPr>
                <w:rFonts w:asciiTheme="minorHAnsi" w:hAnsiTheme="minorHAnsi" w:cstheme="minorHAnsi"/>
                <w:bCs/>
                <w:sz w:val="22"/>
                <w:szCs w:val="22"/>
              </w:rPr>
              <w:t xml:space="preserve"> αν</w:t>
            </w:r>
            <w:r>
              <w:rPr>
                <w:rFonts w:asciiTheme="minorHAnsi" w:hAnsiTheme="minorHAnsi" w:cstheme="minorHAnsi"/>
                <w:bCs/>
                <w:sz w:val="22"/>
                <w:szCs w:val="22"/>
              </w:rPr>
              <w:t xml:space="preserve"> έχετε καταλήξει σε αυτές αντίστοιχα</w:t>
            </w:r>
            <w:r w:rsidRPr="00BC71E9">
              <w:rPr>
                <w:rFonts w:asciiTheme="minorHAnsi" w:hAnsiTheme="minorHAnsi" w:cstheme="minorHAnsi"/>
                <w:bCs/>
                <w:sz w:val="22"/>
                <w:szCs w:val="22"/>
              </w:rPr>
              <w:t>. Με</w:t>
            </w:r>
            <w:r>
              <w:rPr>
                <w:rFonts w:asciiTheme="minorHAnsi" w:hAnsiTheme="minorHAnsi" w:cstheme="minorHAnsi"/>
                <w:bCs/>
                <w:sz w:val="22"/>
                <w:szCs w:val="22"/>
              </w:rPr>
              <w:t>τά</w:t>
            </w:r>
            <w:r w:rsidRPr="00BC71E9">
              <w:rPr>
                <w:rFonts w:asciiTheme="minorHAnsi" w:hAnsiTheme="minorHAnsi" w:cstheme="minorHAnsi"/>
                <w:bCs/>
                <w:sz w:val="22"/>
                <w:szCs w:val="22"/>
              </w:rPr>
              <w:t xml:space="preserve"> την Οριστική Υποβολή </w:t>
            </w:r>
            <w:r>
              <w:rPr>
                <w:rFonts w:asciiTheme="minorHAnsi" w:hAnsiTheme="minorHAnsi" w:cstheme="minorHAnsi"/>
                <w:bCs/>
                <w:sz w:val="22"/>
                <w:szCs w:val="22"/>
              </w:rPr>
              <w:t xml:space="preserve">καμία μεταβολή δεν θα γίνει δεκτή και </w:t>
            </w:r>
            <w:r w:rsidRPr="00BC71E9">
              <w:rPr>
                <w:rFonts w:asciiTheme="minorHAnsi" w:hAnsiTheme="minorHAnsi" w:cstheme="minorHAnsi"/>
                <w:bCs/>
                <w:sz w:val="22"/>
                <w:szCs w:val="22"/>
              </w:rPr>
              <w:t xml:space="preserve">το σύστημα θα πρωτοκολλήσει τη Δήλωσή </w:t>
            </w:r>
            <w:r>
              <w:rPr>
                <w:rFonts w:asciiTheme="minorHAnsi" w:hAnsiTheme="minorHAnsi" w:cstheme="minorHAnsi"/>
                <w:bCs/>
                <w:sz w:val="22"/>
                <w:szCs w:val="22"/>
              </w:rPr>
              <w:t>σας</w:t>
            </w:r>
            <w:r w:rsidRPr="00BC71E9">
              <w:rPr>
                <w:rFonts w:asciiTheme="minorHAnsi" w:hAnsiTheme="minorHAnsi" w:cstheme="minorHAnsi"/>
                <w:bCs/>
                <w:sz w:val="22"/>
                <w:szCs w:val="22"/>
              </w:rPr>
              <w:t xml:space="preserve">. </w:t>
            </w:r>
          </w:p>
          <w:p w:rsidR="005239D9" w:rsidRPr="0044117A" w:rsidRDefault="005239D9" w:rsidP="00765516">
            <w:pPr>
              <w:pStyle w:val="aa"/>
              <w:rPr>
                <w:rFonts w:asciiTheme="minorHAnsi" w:hAnsiTheme="minorHAnsi" w:cstheme="minorHAnsi"/>
                <w:bCs/>
                <w:sz w:val="22"/>
                <w:szCs w:val="22"/>
              </w:rPr>
            </w:pPr>
          </w:p>
          <w:p w:rsidR="005239D9" w:rsidRDefault="005239D9" w:rsidP="00765516">
            <w:pPr>
              <w:pStyle w:val="aa"/>
              <w:numPr>
                <w:ilvl w:val="0"/>
                <w:numId w:val="10"/>
              </w:numPr>
              <w:tabs>
                <w:tab w:val="left" w:pos="284"/>
              </w:tabs>
              <w:suppressAutoHyphens/>
              <w:spacing w:after="200"/>
              <w:jc w:val="both"/>
              <w:rPr>
                <w:rFonts w:asciiTheme="minorHAnsi" w:hAnsiTheme="minorHAnsi" w:cstheme="minorHAnsi"/>
                <w:bCs/>
                <w:sz w:val="22"/>
                <w:szCs w:val="22"/>
              </w:rPr>
            </w:pPr>
            <w:r>
              <w:rPr>
                <w:rFonts w:asciiTheme="minorHAnsi" w:hAnsiTheme="minorHAnsi" w:cstheme="minorHAnsi"/>
                <w:bCs/>
                <w:sz w:val="22"/>
                <w:szCs w:val="22"/>
              </w:rPr>
              <w:t>Με το κουμπί</w:t>
            </w:r>
            <w:r w:rsidRPr="00BC71E9">
              <w:rPr>
                <w:rFonts w:asciiTheme="minorHAnsi" w:hAnsiTheme="minorHAnsi" w:cstheme="minorHAnsi"/>
                <w:bCs/>
                <w:sz w:val="22"/>
                <w:szCs w:val="22"/>
              </w:rPr>
              <w:t xml:space="preserve"> </w:t>
            </w:r>
            <w:r w:rsidRPr="00BC71E9">
              <w:rPr>
                <w:rFonts w:asciiTheme="minorHAnsi" w:hAnsiTheme="minorHAnsi" w:cstheme="minorHAnsi"/>
                <w:bCs/>
                <w:color w:val="FFFFFF" w:themeColor="background1"/>
                <w:sz w:val="22"/>
                <w:szCs w:val="22"/>
                <w:highlight w:val="darkGray"/>
              </w:rPr>
              <w:t>Εκτύπωση</w:t>
            </w:r>
            <w:r>
              <w:rPr>
                <w:rFonts w:asciiTheme="minorHAnsi" w:hAnsiTheme="minorHAnsi" w:cstheme="minorHAnsi"/>
                <w:bCs/>
                <w:color w:val="FFFFFF" w:themeColor="background1"/>
                <w:sz w:val="22"/>
                <w:szCs w:val="22"/>
              </w:rPr>
              <w:t xml:space="preserve"> </w:t>
            </w:r>
            <w:r w:rsidRPr="00BC71E9">
              <w:rPr>
                <w:rFonts w:asciiTheme="minorHAnsi" w:hAnsiTheme="minorHAnsi" w:cstheme="minorHAnsi"/>
                <w:bCs/>
                <w:sz w:val="22"/>
                <w:szCs w:val="22"/>
              </w:rPr>
              <w:t>εκτυπώ</w:t>
            </w:r>
            <w:r>
              <w:rPr>
                <w:rFonts w:asciiTheme="minorHAnsi" w:hAnsiTheme="minorHAnsi" w:cstheme="minorHAnsi"/>
                <w:bCs/>
                <w:sz w:val="22"/>
                <w:szCs w:val="22"/>
              </w:rPr>
              <w:t>ν</w:t>
            </w:r>
            <w:r w:rsidRPr="00BC71E9">
              <w:rPr>
                <w:rFonts w:asciiTheme="minorHAnsi" w:hAnsiTheme="minorHAnsi" w:cstheme="minorHAnsi"/>
                <w:bCs/>
                <w:sz w:val="22"/>
                <w:szCs w:val="22"/>
              </w:rPr>
              <w:t>ετε</w:t>
            </w:r>
            <w:r>
              <w:rPr>
                <w:rFonts w:asciiTheme="minorHAnsi" w:hAnsiTheme="minorHAnsi" w:cstheme="minorHAnsi"/>
                <w:bCs/>
                <w:sz w:val="22"/>
                <w:szCs w:val="22"/>
              </w:rPr>
              <w:t xml:space="preserve"> τη Δήλωσή σας</w:t>
            </w:r>
          </w:p>
          <w:p w:rsidR="005239D9" w:rsidRPr="0044117A" w:rsidRDefault="005239D9" w:rsidP="00765516">
            <w:pPr>
              <w:tabs>
                <w:tab w:val="left" w:pos="284"/>
              </w:tabs>
              <w:jc w:val="both"/>
              <w:rPr>
                <w:bCs/>
                <w:sz w:val="20"/>
                <w:szCs w:val="20"/>
              </w:rPr>
            </w:pPr>
          </w:p>
        </w:tc>
      </w:tr>
    </w:tbl>
    <w:p w:rsidR="00140840" w:rsidRDefault="00140840" w:rsidP="00140840">
      <w:pPr>
        <w:pStyle w:val="Default"/>
        <w:spacing w:line="360" w:lineRule="auto"/>
        <w:jc w:val="both"/>
        <w:rPr>
          <w:sz w:val="22"/>
          <w:szCs w:val="22"/>
        </w:rPr>
      </w:pPr>
    </w:p>
    <w:p w:rsidR="00F51AA6" w:rsidRPr="00EE72BD" w:rsidRDefault="00140840" w:rsidP="00140840">
      <w:pPr>
        <w:pStyle w:val="Default"/>
        <w:spacing w:line="360" w:lineRule="auto"/>
        <w:jc w:val="both"/>
        <w:rPr>
          <w:sz w:val="22"/>
          <w:szCs w:val="22"/>
        </w:rPr>
      </w:pPr>
      <w:r>
        <w:rPr>
          <w:sz w:val="22"/>
          <w:szCs w:val="22"/>
        </w:rPr>
        <w:t xml:space="preserve">      </w:t>
      </w:r>
      <w:r w:rsidR="008A3122">
        <w:rPr>
          <w:sz w:val="22"/>
          <w:szCs w:val="22"/>
        </w:rPr>
        <w:t>Επισυνάπτ</w:t>
      </w:r>
      <w:r w:rsidR="00765516">
        <w:rPr>
          <w:sz w:val="22"/>
          <w:szCs w:val="22"/>
        </w:rPr>
        <w:t>ε</w:t>
      </w:r>
      <w:r w:rsidR="008A3122">
        <w:rPr>
          <w:sz w:val="22"/>
          <w:szCs w:val="22"/>
        </w:rPr>
        <w:t xml:space="preserve">ται </w:t>
      </w:r>
      <w:proofErr w:type="spellStart"/>
      <w:r w:rsidR="00285F71">
        <w:rPr>
          <w:sz w:val="22"/>
          <w:szCs w:val="22"/>
        </w:rPr>
        <w:t>επικαιροποιημένος</w:t>
      </w:r>
      <w:proofErr w:type="spellEnd"/>
      <w:r w:rsidR="00285F71">
        <w:rPr>
          <w:sz w:val="22"/>
          <w:szCs w:val="22"/>
        </w:rPr>
        <w:t xml:space="preserve"> πίνακα</w:t>
      </w:r>
      <w:r w:rsidR="008A3122">
        <w:rPr>
          <w:sz w:val="22"/>
          <w:szCs w:val="22"/>
        </w:rPr>
        <w:t xml:space="preserve">ς </w:t>
      </w:r>
      <w:r w:rsidR="008A3122">
        <w:rPr>
          <w:sz w:val="20"/>
          <w:szCs w:val="20"/>
        </w:rPr>
        <w:t>Λειτουργικών Κενών/Π</w:t>
      </w:r>
      <w:r w:rsidR="008A3122" w:rsidRPr="00A13714">
        <w:rPr>
          <w:sz w:val="20"/>
          <w:szCs w:val="20"/>
        </w:rPr>
        <w:t xml:space="preserve">λεονασμάτων </w:t>
      </w:r>
      <w:r w:rsidR="008A3122">
        <w:rPr>
          <w:sz w:val="20"/>
          <w:szCs w:val="20"/>
        </w:rPr>
        <w:t>ανά κλάδο και σχολεί</w:t>
      </w:r>
      <w:r w:rsidR="00C15105">
        <w:rPr>
          <w:sz w:val="20"/>
          <w:szCs w:val="20"/>
        </w:rPr>
        <w:t>ο</w:t>
      </w:r>
      <w:r w:rsidR="00ED433F">
        <w:rPr>
          <w:sz w:val="20"/>
          <w:szCs w:val="20"/>
        </w:rPr>
        <w:t xml:space="preserve">, όπου </w:t>
      </w:r>
      <w:r>
        <w:rPr>
          <w:bCs/>
          <w:sz w:val="22"/>
          <w:szCs w:val="22"/>
        </w:rPr>
        <w:t>περιλαμβάνονται</w:t>
      </w:r>
      <w:r w:rsidRPr="00C31676">
        <w:rPr>
          <w:bCs/>
          <w:sz w:val="22"/>
          <w:szCs w:val="22"/>
        </w:rPr>
        <w:t xml:space="preserve"> και </w:t>
      </w:r>
      <w:r w:rsidR="00ED433F">
        <w:rPr>
          <w:bCs/>
          <w:sz w:val="22"/>
          <w:szCs w:val="22"/>
        </w:rPr>
        <w:t>στήλες</w:t>
      </w:r>
      <w:r w:rsidRPr="00C31676">
        <w:rPr>
          <w:bCs/>
          <w:sz w:val="22"/>
          <w:szCs w:val="22"/>
        </w:rPr>
        <w:t xml:space="preserve"> με </w:t>
      </w:r>
      <w:r>
        <w:rPr>
          <w:bCs/>
          <w:sz w:val="22"/>
          <w:szCs w:val="22"/>
        </w:rPr>
        <w:t>Π</w:t>
      </w:r>
      <w:r w:rsidRPr="00C31676">
        <w:rPr>
          <w:bCs/>
          <w:sz w:val="22"/>
          <w:szCs w:val="22"/>
        </w:rPr>
        <w:t>αρατηρήσεις</w:t>
      </w:r>
      <w:r w:rsidR="00ED433F">
        <w:rPr>
          <w:bCs/>
          <w:sz w:val="22"/>
          <w:szCs w:val="22"/>
        </w:rPr>
        <w:t xml:space="preserve"> και </w:t>
      </w:r>
      <w:r>
        <w:rPr>
          <w:bCs/>
          <w:sz w:val="22"/>
          <w:szCs w:val="22"/>
        </w:rPr>
        <w:t>Μ</w:t>
      </w:r>
      <w:r w:rsidRPr="00C31676">
        <w:rPr>
          <w:bCs/>
          <w:sz w:val="22"/>
          <w:szCs w:val="22"/>
        </w:rPr>
        <w:t xml:space="preserve">ακροχρόνιες </w:t>
      </w:r>
      <w:r w:rsidR="00285F71">
        <w:rPr>
          <w:bCs/>
          <w:sz w:val="22"/>
          <w:szCs w:val="22"/>
        </w:rPr>
        <w:t>Ά</w:t>
      </w:r>
      <w:r w:rsidR="00285F71" w:rsidRPr="00C31676">
        <w:rPr>
          <w:bCs/>
          <w:sz w:val="22"/>
          <w:szCs w:val="22"/>
        </w:rPr>
        <w:t>δειες</w:t>
      </w:r>
      <w:r w:rsidRPr="00C31676">
        <w:rPr>
          <w:bCs/>
          <w:sz w:val="22"/>
          <w:szCs w:val="22"/>
        </w:rPr>
        <w:t xml:space="preserve"> εκπαιδευτικών</w:t>
      </w:r>
      <w:r>
        <w:rPr>
          <w:bCs/>
          <w:sz w:val="22"/>
          <w:szCs w:val="22"/>
        </w:rPr>
        <w:t xml:space="preserve"> ανά σχολείο, τις οποίες οι εκπαιδευτικοί μπορούν να συμβουλευτούν για τις επιλογές τους</w:t>
      </w:r>
      <w:r w:rsidRPr="00C31676">
        <w:rPr>
          <w:bCs/>
          <w:sz w:val="22"/>
          <w:szCs w:val="22"/>
        </w:rPr>
        <w:t>.</w:t>
      </w:r>
      <w:r>
        <w:rPr>
          <w:bCs/>
          <w:sz w:val="22"/>
          <w:szCs w:val="22"/>
        </w:rPr>
        <w:t xml:space="preserve"> </w:t>
      </w:r>
    </w:p>
    <w:p w:rsidR="003F1326" w:rsidRDefault="003F1326" w:rsidP="00AF1E84">
      <w:pPr>
        <w:pStyle w:val="aa"/>
        <w:spacing w:line="360" w:lineRule="auto"/>
        <w:ind w:left="0" w:firstLine="720"/>
        <w:jc w:val="both"/>
        <w:rPr>
          <w:rFonts w:ascii="Calibri" w:hAnsi="Calibri" w:cs="Calibri"/>
          <w:sz w:val="22"/>
          <w:szCs w:val="22"/>
        </w:rPr>
      </w:pPr>
      <w:r w:rsidRPr="00EE72BD">
        <w:rPr>
          <w:rFonts w:ascii="Calibri" w:hAnsi="Calibri" w:cs="Calibri"/>
          <w:sz w:val="22"/>
          <w:szCs w:val="22"/>
        </w:rPr>
        <w:t xml:space="preserve">Σε περίπτωση που ένας εκπαιδευτικός επιθυμεί να διατεθεί για συμπλήρωση ωραρίου παρακαλείται να δηλώσει λειτουργικά κενά που προσεγγίζουν το υπολειπόμενο ωράριό του, γιατί το ΠΥΣΔΕ θα κάνει τοποθετήσεις λαμβάνοντας </w:t>
      </w:r>
      <w:proofErr w:type="spellStart"/>
      <w:r w:rsidRPr="00EE72BD">
        <w:rPr>
          <w:rFonts w:ascii="Calibri" w:hAnsi="Calibri" w:cs="Calibri"/>
          <w:sz w:val="22"/>
          <w:szCs w:val="22"/>
        </w:rPr>
        <w:t>υπ</w:t>
      </w:r>
      <w:r w:rsidR="00C15105">
        <w:rPr>
          <w:rFonts w:ascii="Calibri" w:hAnsi="Calibri" w:cs="Calibri"/>
          <w:sz w:val="22"/>
          <w:szCs w:val="22"/>
        </w:rPr>
        <w:t>΄</w:t>
      </w:r>
      <w:proofErr w:type="spellEnd"/>
      <w:r w:rsidR="00C15105">
        <w:rPr>
          <w:rFonts w:ascii="Calibri" w:hAnsi="Calibri" w:cs="Calibri"/>
          <w:sz w:val="22"/>
          <w:szCs w:val="22"/>
        </w:rPr>
        <w:t xml:space="preserve"> όψιν</w:t>
      </w:r>
      <w:r w:rsidR="00ED433F">
        <w:rPr>
          <w:rFonts w:ascii="Calibri" w:hAnsi="Calibri" w:cs="Calibri"/>
          <w:sz w:val="22"/>
          <w:szCs w:val="22"/>
        </w:rPr>
        <w:t xml:space="preserve">, </w:t>
      </w:r>
      <w:r w:rsidR="00114000">
        <w:rPr>
          <w:rFonts w:ascii="Calibri" w:hAnsi="Calibri" w:cs="Calibri"/>
          <w:sz w:val="22"/>
          <w:szCs w:val="22"/>
        </w:rPr>
        <w:t>αφενός</w:t>
      </w:r>
      <w:r w:rsidR="00ED433F">
        <w:rPr>
          <w:rFonts w:ascii="Calibri" w:hAnsi="Calibri" w:cs="Calibri"/>
          <w:sz w:val="22"/>
          <w:szCs w:val="22"/>
        </w:rPr>
        <w:t xml:space="preserve"> τις προτιμήσεις των εκπαιδευτικών, </w:t>
      </w:r>
      <w:r w:rsidRPr="00EE72BD">
        <w:rPr>
          <w:rFonts w:ascii="Calibri" w:hAnsi="Calibri" w:cs="Calibri"/>
          <w:sz w:val="22"/>
          <w:szCs w:val="22"/>
        </w:rPr>
        <w:t xml:space="preserve"> </w:t>
      </w:r>
      <w:r w:rsidR="00114000">
        <w:rPr>
          <w:rFonts w:ascii="Calibri" w:hAnsi="Calibri" w:cs="Calibri"/>
          <w:sz w:val="22"/>
          <w:szCs w:val="22"/>
        </w:rPr>
        <w:t xml:space="preserve">αφετέρου και κυρίως </w:t>
      </w:r>
      <w:r w:rsidRPr="00EE72BD">
        <w:rPr>
          <w:rFonts w:ascii="Calibri" w:hAnsi="Calibri" w:cs="Calibri"/>
          <w:sz w:val="22"/>
          <w:szCs w:val="22"/>
        </w:rPr>
        <w:t>την εύρυθμη λειτουργία των σχολείων</w:t>
      </w:r>
      <w:r w:rsidR="00ED433F">
        <w:rPr>
          <w:rFonts w:ascii="Calibri" w:hAnsi="Calibri" w:cs="Calibri"/>
          <w:sz w:val="22"/>
          <w:szCs w:val="22"/>
        </w:rPr>
        <w:t>,</w:t>
      </w:r>
      <w:r w:rsidRPr="00EE72BD">
        <w:rPr>
          <w:rFonts w:ascii="Calibri" w:hAnsi="Calibri" w:cs="Calibri"/>
          <w:sz w:val="22"/>
          <w:szCs w:val="22"/>
        </w:rPr>
        <w:t xml:space="preserve"> </w:t>
      </w:r>
      <w:r w:rsidR="00114000">
        <w:rPr>
          <w:rFonts w:ascii="Calibri" w:hAnsi="Calibri" w:cs="Calibri"/>
          <w:sz w:val="22"/>
          <w:szCs w:val="22"/>
        </w:rPr>
        <w:t>αποφεύγοντας</w:t>
      </w:r>
      <w:r w:rsidRPr="00EE72BD">
        <w:rPr>
          <w:rFonts w:ascii="Calibri" w:hAnsi="Calibri" w:cs="Calibri"/>
          <w:sz w:val="22"/>
          <w:szCs w:val="22"/>
        </w:rPr>
        <w:t xml:space="preserve"> τον κατακερματισμό των κενών.</w:t>
      </w:r>
    </w:p>
    <w:p w:rsidR="008A3122" w:rsidRDefault="008A3122" w:rsidP="00AF1E84">
      <w:pPr>
        <w:pStyle w:val="aa"/>
        <w:spacing w:line="360" w:lineRule="auto"/>
        <w:ind w:left="0" w:firstLine="720"/>
        <w:jc w:val="both"/>
        <w:rPr>
          <w:rFonts w:ascii="Calibri" w:hAnsi="Calibri" w:cs="Calibri"/>
          <w:sz w:val="22"/>
          <w:szCs w:val="22"/>
        </w:rPr>
      </w:pPr>
      <w:r>
        <w:rPr>
          <w:rFonts w:ascii="Calibri" w:hAnsi="Calibri" w:cs="Calibri"/>
          <w:sz w:val="22"/>
          <w:szCs w:val="22"/>
        </w:rPr>
        <w:t xml:space="preserve">Οι εκπαιδευτικοί των ειδικοτήτων του κλάδου ΠΕ04 θα πρέπει να λαμβάνουν </w:t>
      </w:r>
      <w:proofErr w:type="spellStart"/>
      <w:r>
        <w:rPr>
          <w:rFonts w:ascii="Calibri" w:hAnsi="Calibri" w:cs="Calibri"/>
          <w:sz w:val="22"/>
          <w:szCs w:val="22"/>
        </w:rPr>
        <w:t>υπ΄</w:t>
      </w:r>
      <w:proofErr w:type="spellEnd"/>
      <w:r>
        <w:rPr>
          <w:rFonts w:ascii="Calibri" w:hAnsi="Calibri" w:cs="Calibri"/>
          <w:sz w:val="22"/>
          <w:szCs w:val="22"/>
        </w:rPr>
        <w:t xml:space="preserve"> όψιν όχι μόνον τα κενά των ειδικοτήτων τους αλλά και</w:t>
      </w:r>
      <w:r w:rsidR="00C05B70">
        <w:rPr>
          <w:rFonts w:ascii="Calibri" w:hAnsi="Calibri" w:cs="Calibri"/>
          <w:sz w:val="22"/>
          <w:szCs w:val="22"/>
        </w:rPr>
        <w:t xml:space="preserve"> το σύνολο των κενών στους ΠΕ04.</w:t>
      </w:r>
    </w:p>
    <w:p w:rsidR="00B93BB1" w:rsidRDefault="00B93BB1" w:rsidP="00B93BB1">
      <w:pPr>
        <w:spacing w:line="360" w:lineRule="auto"/>
        <w:ind w:firstLine="720"/>
        <w:jc w:val="both"/>
        <w:rPr>
          <w:rFonts w:ascii="Calibri" w:hAnsi="Calibri" w:cs="Calibri"/>
          <w:sz w:val="22"/>
          <w:szCs w:val="22"/>
        </w:rPr>
      </w:pPr>
      <w:r>
        <w:rPr>
          <w:rFonts w:ascii="Calibri" w:hAnsi="Calibri" w:cs="Calibri"/>
          <w:sz w:val="22"/>
          <w:szCs w:val="22"/>
        </w:rPr>
        <w:t xml:space="preserve">Όσοι εκπαιδευτικοί τοποθετήθηκαν κατά τις προηγούμενες πράξεις (όχι μέχρι την κάλυψη λειτουργικών κενών), κατά την υποβολή της Δήλωσης, θα πρέπει να συμπληρώνουν στο πεδίο «Παρατηρήσεις» το σχολείο και τις ώρες τοποθέτησής τους. </w:t>
      </w:r>
    </w:p>
    <w:p w:rsidR="009E2D83" w:rsidRPr="00EE72BD" w:rsidRDefault="00AE79EC" w:rsidP="00796F25">
      <w:pPr>
        <w:spacing w:line="360" w:lineRule="auto"/>
        <w:ind w:firstLine="720"/>
        <w:jc w:val="both"/>
        <w:rPr>
          <w:rFonts w:ascii="Calibri" w:hAnsi="Calibri" w:cs="Calibri"/>
          <w:b/>
          <w:sz w:val="22"/>
          <w:szCs w:val="22"/>
        </w:rPr>
      </w:pPr>
      <w:r>
        <w:rPr>
          <w:rFonts w:ascii="Calibri" w:hAnsi="Calibri" w:cs="Calibri"/>
          <w:b/>
          <w:sz w:val="22"/>
          <w:szCs w:val="22"/>
        </w:rPr>
        <w:t xml:space="preserve">Επισημαίνουμε ότι πρέπει </w:t>
      </w:r>
      <w:r w:rsidR="009E2D83" w:rsidRPr="00EE72BD">
        <w:rPr>
          <w:rFonts w:ascii="Calibri" w:hAnsi="Calibri" w:cs="Calibri"/>
          <w:b/>
          <w:sz w:val="22"/>
          <w:szCs w:val="22"/>
        </w:rPr>
        <w:t>να υποβ</w:t>
      </w:r>
      <w:r>
        <w:rPr>
          <w:rFonts w:ascii="Calibri" w:hAnsi="Calibri" w:cs="Calibri"/>
          <w:b/>
          <w:sz w:val="22"/>
          <w:szCs w:val="22"/>
        </w:rPr>
        <w:t>ληθούν</w:t>
      </w:r>
      <w:r w:rsidR="009E2D83" w:rsidRPr="00EE72BD">
        <w:rPr>
          <w:rFonts w:ascii="Calibri" w:hAnsi="Calibri" w:cs="Calibri"/>
          <w:b/>
          <w:sz w:val="22"/>
          <w:szCs w:val="22"/>
        </w:rPr>
        <w:t xml:space="preserve"> </w:t>
      </w:r>
      <w:r w:rsidR="009E2D83" w:rsidRPr="00A13714">
        <w:rPr>
          <w:rFonts w:ascii="Calibri" w:hAnsi="Calibri" w:cs="Calibri"/>
          <w:b/>
          <w:sz w:val="22"/>
          <w:szCs w:val="22"/>
          <w:u w:val="single"/>
        </w:rPr>
        <w:t xml:space="preserve">εκ νέου </w:t>
      </w:r>
      <w:r>
        <w:rPr>
          <w:rFonts w:ascii="Calibri" w:hAnsi="Calibri" w:cs="Calibri"/>
          <w:b/>
          <w:sz w:val="22"/>
          <w:szCs w:val="22"/>
          <w:u w:val="single"/>
        </w:rPr>
        <w:t xml:space="preserve">Δηλώσεις Τοποθέτησης </w:t>
      </w:r>
      <w:r w:rsidRPr="00AE79EC">
        <w:rPr>
          <w:rFonts w:ascii="Calibri" w:hAnsi="Calibri" w:cs="Calibri"/>
          <w:b/>
          <w:sz w:val="22"/>
          <w:szCs w:val="22"/>
        </w:rPr>
        <w:t>καθώς</w:t>
      </w:r>
      <w:r w:rsidR="008A3122" w:rsidRPr="00AE79EC">
        <w:rPr>
          <w:rFonts w:ascii="Calibri" w:hAnsi="Calibri" w:cs="Calibri"/>
          <w:b/>
          <w:sz w:val="22"/>
          <w:szCs w:val="22"/>
        </w:rPr>
        <w:t xml:space="preserve"> </w:t>
      </w:r>
      <w:r>
        <w:rPr>
          <w:rFonts w:ascii="Calibri" w:hAnsi="Calibri" w:cs="Calibri"/>
          <w:b/>
          <w:sz w:val="22"/>
          <w:szCs w:val="22"/>
        </w:rPr>
        <w:t>ο</w:t>
      </w:r>
      <w:r w:rsidR="00487B23">
        <w:rPr>
          <w:rFonts w:ascii="Calibri" w:hAnsi="Calibri" w:cs="Calibri"/>
          <w:b/>
          <w:sz w:val="22"/>
          <w:szCs w:val="22"/>
        </w:rPr>
        <w:t xml:space="preserve">ι </w:t>
      </w:r>
      <w:r>
        <w:rPr>
          <w:rFonts w:ascii="Calibri" w:hAnsi="Calibri" w:cs="Calibri"/>
          <w:b/>
          <w:sz w:val="22"/>
          <w:szCs w:val="22"/>
        </w:rPr>
        <w:t>δηλώσεις</w:t>
      </w:r>
      <w:r w:rsidR="00487B23">
        <w:rPr>
          <w:rFonts w:ascii="Calibri" w:hAnsi="Calibri" w:cs="Calibri"/>
          <w:b/>
          <w:sz w:val="22"/>
          <w:szCs w:val="22"/>
        </w:rPr>
        <w:t xml:space="preserve"> που είχαν υποβ</w:t>
      </w:r>
      <w:r>
        <w:rPr>
          <w:rFonts w:ascii="Calibri" w:hAnsi="Calibri" w:cs="Calibri"/>
          <w:b/>
          <w:sz w:val="22"/>
          <w:szCs w:val="22"/>
        </w:rPr>
        <w:t>ληθεί</w:t>
      </w:r>
      <w:r w:rsidR="00487B23">
        <w:rPr>
          <w:rFonts w:ascii="Calibri" w:hAnsi="Calibri" w:cs="Calibri"/>
          <w:b/>
          <w:sz w:val="22"/>
          <w:szCs w:val="22"/>
        </w:rPr>
        <w:t xml:space="preserve"> στην προηγούμενη φάση </w:t>
      </w:r>
      <w:r w:rsidR="00487B23" w:rsidRPr="00AE79EC">
        <w:rPr>
          <w:rFonts w:ascii="Calibri" w:hAnsi="Calibri" w:cs="Calibri"/>
          <w:b/>
          <w:sz w:val="22"/>
          <w:szCs w:val="22"/>
          <w:u w:val="single"/>
        </w:rPr>
        <w:t>δεν</w:t>
      </w:r>
      <w:r w:rsidR="00487B23">
        <w:rPr>
          <w:rFonts w:ascii="Calibri" w:hAnsi="Calibri" w:cs="Calibri"/>
          <w:b/>
          <w:sz w:val="22"/>
          <w:szCs w:val="22"/>
        </w:rPr>
        <w:t xml:space="preserve"> </w:t>
      </w:r>
      <w:r w:rsidR="00796F25">
        <w:rPr>
          <w:rFonts w:ascii="Calibri" w:hAnsi="Calibri" w:cs="Calibri"/>
          <w:b/>
          <w:sz w:val="22"/>
          <w:szCs w:val="22"/>
        </w:rPr>
        <w:t xml:space="preserve">θα ληφθούν </w:t>
      </w:r>
      <w:proofErr w:type="spellStart"/>
      <w:r w:rsidR="00796F25">
        <w:rPr>
          <w:rFonts w:ascii="Calibri" w:hAnsi="Calibri" w:cs="Calibri"/>
          <w:b/>
          <w:sz w:val="22"/>
          <w:szCs w:val="22"/>
        </w:rPr>
        <w:t>υπ΄</w:t>
      </w:r>
      <w:proofErr w:type="spellEnd"/>
      <w:r w:rsidR="00796F25">
        <w:rPr>
          <w:rFonts w:ascii="Calibri" w:hAnsi="Calibri" w:cs="Calibri"/>
          <w:b/>
          <w:sz w:val="22"/>
          <w:szCs w:val="22"/>
        </w:rPr>
        <w:t xml:space="preserve"> όψιν</w:t>
      </w:r>
      <w:r w:rsidR="00155E20" w:rsidRPr="00155E20">
        <w:rPr>
          <w:rFonts w:ascii="Calibri" w:hAnsi="Calibri" w:cs="Calibri"/>
          <w:b/>
          <w:sz w:val="22"/>
          <w:szCs w:val="22"/>
        </w:rPr>
        <w:t>.</w:t>
      </w:r>
      <w:r>
        <w:rPr>
          <w:rFonts w:ascii="Calibri" w:hAnsi="Calibri" w:cs="Calibri"/>
          <w:b/>
          <w:sz w:val="22"/>
          <w:szCs w:val="22"/>
        </w:rPr>
        <w:t xml:space="preserve"> </w:t>
      </w:r>
    </w:p>
    <w:p w:rsidR="00EE72BD" w:rsidRPr="00EE72BD" w:rsidRDefault="00CE4484" w:rsidP="00EE72BD">
      <w:pPr>
        <w:spacing w:line="360" w:lineRule="auto"/>
        <w:rPr>
          <w:rFonts w:ascii="Calibri" w:hAnsi="Calibri" w:cs="Calibri"/>
          <w:sz w:val="22"/>
          <w:szCs w:val="22"/>
        </w:rPr>
      </w:pPr>
      <w:r w:rsidRPr="00EE72BD">
        <w:rPr>
          <w:rFonts w:ascii="Calibri" w:hAnsi="Calibri" w:cs="Calibri"/>
          <w:sz w:val="22"/>
          <w:szCs w:val="22"/>
        </w:rPr>
        <w:t xml:space="preserve">  </w:t>
      </w:r>
      <w:r w:rsidR="002335F3">
        <w:rPr>
          <w:rFonts w:ascii="Calibri" w:hAnsi="Calibri" w:cs="Calibri"/>
          <w:sz w:val="22"/>
          <w:szCs w:val="22"/>
        </w:rPr>
        <w:tab/>
      </w:r>
      <w:r w:rsidR="00EE72BD" w:rsidRPr="00EE72BD">
        <w:rPr>
          <w:rFonts w:ascii="Calibri" w:hAnsi="Calibri" w:cs="Calibri"/>
          <w:sz w:val="22"/>
          <w:szCs w:val="22"/>
        </w:rPr>
        <w:t xml:space="preserve">Οι  τοποθετήσεις των εκπαιδευτικών στα λειτουργικά κενά θα γίνουν με την εξής </w:t>
      </w:r>
      <w:r w:rsidR="00EE72BD" w:rsidRPr="008A3122">
        <w:rPr>
          <w:rFonts w:ascii="Calibri" w:hAnsi="Calibri" w:cs="Calibri"/>
          <w:b/>
          <w:sz w:val="22"/>
          <w:szCs w:val="22"/>
        </w:rPr>
        <w:t>σειρά</w:t>
      </w:r>
      <w:r w:rsidR="00EE72BD" w:rsidRPr="00EE72BD">
        <w:rPr>
          <w:rFonts w:ascii="Calibri" w:hAnsi="Calibri" w:cs="Calibri"/>
          <w:sz w:val="22"/>
          <w:szCs w:val="22"/>
        </w:rPr>
        <w:t>:</w:t>
      </w:r>
    </w:p>
    <w:p w:rsidR="00EE72BD" w:rsidRPr="00EE72BD" w:rsidRDefault="00EE72BD" w:rsidP="00EE72BD">
      <w:pPr>
        <w:pStyle w:val="aa"/>
        <w:numPr>
          <w:ilvl w:val="0"/>
          <w:numId w:val="9"/>
        </w:numPr>
        <w:spacing w:line="360" w:lineRule="auto"/>
        <w:jc w:val="both"/>
        <w:rPr>
          <w:rFonts w:ascii="Calibri" w:hAnsi="Calibri" w:cs="Calibri"/>
          <w:b/>
          <w:sz w:val="22"/>
          <w:szCs w:val="22"/>
        </w:rPr>
      </w:pPr>
      <w:r w:rsidRPr="00EE72BD">
        <w:rPr>
          <w:rFonts w:ascii="Calibri" w:hAnsi="Calibri" w:cs="Calibri"/>
          <w:b/>
          <w:sz w:val="22"/>
          <w:szCs w:val="22"/>
        </w:rPr>
        <w:t>Λειτου</w:t>
      </w:r>
      <w:r w:rsidR="00765516">
        <w:rPr>
          <w:rFonts w:ascii="Calibri" w:hAnsi="Calibri" w:cs="Calibri"/>
          <w:b/>
          <w:sz w:val="22"/>
          <w:szCs w:val="22"/>
        </w:rPr>
        <w:t>ργικά Υπεράριθμοι εκπαιδευτικοί</w:t>
      </w:r>
    </w:p>
    <w:p w:rsidR="00B14A3F" w:rsidRDefault="00EE72BD" w:rsidP="00EE72BD">
      <w:pPr>
        <w:pStyle w:val="aa"/>
        <w:numPr>
          <w:ilvl w:val="0"/>
          <w:numId w:val="9"/>
        </w:numPr>
        <w:spacing w:line="360" w:lineRule="auto"/>
        <w:jc w:val="both"/>
        <w:rPr>
          <w:rFonts w:ascii="Calibri" w:hAnsi="Calibri" w:cs="Calibri"/>
          <w:b/>
          <w:sz w:val="22"/>
          <w:szCs w:val="22"/>
        </w:rPr>
      </w:pPr>
      <w:r w:rsidRPr="00B14A3F">
        <w:rPr>
          <w:rFonts w:ascii="Calibri" w:hAnsi="Calibri" w:cs="Calibri"/>
          <w:b/>
          <w:sz w:val="22"/>
          <w:szCs w:val="22"/>
        </w:rPr>
        <w:lastRenderedPageBreak/>
        <w:t>Εκπαιδευτικοί</w:t>
      </w:r>
      <w:r w:rsidR="00B14A3F">
        <w:rPr>
          <w:rFonts w:ascii="Calibri" w:hAnsi="Calibri" w:cs="Calibri"/>
          <w:b/>
          <w:sz w:val="22"/>
          <w:szCs w:val="22"/>
        </w:rPr>
        <w:t xml:space="preserve"> οργανικά ανήκοντες (πλην των αποσπασμένων εντός ΠΥΣΔΕ)</w:t>
      </w:r>
      <w:r w:rsidRPr="00B14A3F">
        <w:rPr>
          <w:rFonts w:ascii="Calibri" w:hAnsi="Calibri" w:cs="Calibri"/>
          <w:b/>
          <w:sz w:val="22"/>
          <w:szCs w:val="22"/>
        </w:rPr>
        <w:t xml:space="preserve"> αιτούντες συμπλήρωση του υποχρεωτικού τους ωραρίου </w:t>
      </w:r>
    </w:p>
    <w:p w:rsidR="00EE72BD" w:rsidRPr="00EE72BD" w:rsidRDefault="00EE72BD" w:rsidP="00EE72BD">
      <w:pPr>
        <w:pStyle w:val="aa"/>
        <w:numPr>
          <w:ilvl w:val="0"/>
          <w:numId w:val="9"/>
        </w:numPr>
        <w:spacing w:line="360" w:lineRule="auto"/>
        <w:jc w:val="both"/>
        <w:rPr>
          <w:rFonts w:ascii="Calibri" w:hAnsi="Calibri" w:cs="Calibri"/>
          <w:b/>
          <w:sz w:val="22"/>
          <w:szCs w:val="22"/>
        </w:rPr>
      </w:pPr>
      <w:r w:rsidRPr="00EE72BD">
        <w:rPr>
          <w:rFonts w:ascii="Calibri" w:hAnsi="Calibri" w:cs="Calibri"/>
          <w:b/>
          <w:sz w:val="22"/>
          <w:szCs w:val="22"/>
        </w:rPr>
        <w:t>Εκπαιδευτικ</w:t>
      </w:r>
      <w:r w:rsidR="00235F10">
        <w:rPr>
          <w:rFonts w:ascii="Calibri" w:hAnsi="Calibri" w:cs="Calibri"/>
          <w:b/>
          <w:sz w:val="22"/>
          <w:szCs w:val="22"/>
        </w:rPr>
        <w:t xml:space="preserve">οί αποσπασμένοι από άλλα ΠΥΣΔΕ και </w:t>
      </w:r>
      <w:r w:rsidR="00B14A3F">
        <w:rPr>
          <w:rFonts w:ascii="Calibri" w:hAnsi="Calibri" w:cs="Calibri"/>
          <w:b/>
          <w:sz w:val="22"/>
          <w:szCs w:val="22"/>
        </w:rPr>
        <w:t>αποσπασμένοι</w:t>
      </w:r>
      <w:r w:rsidR="00235F10">
        <w:rPr>
          <w:rFonts w:ascii="Calibri" w:hAnsi="Calibri" w:cs="Calibri"/>
          <w:b/>
          <w:sz w:val="22"/>
          <w:szCs w:val="22"/>
        </w:rPr>
        <w:t xml:space="preserve"> εντός ΠΥΣΔΕ.</w:t>
      </w:r>
    </w:p>
    <w:p w:rsidR="00EE72BD" w:rsidRPr="00EE72BD" w:rsidRDefault="00EE72BD" w:rsidP="00765516">
      <w:pPr>
        <w:spacing w:line="360" w:lineRule="auto"/>
        <w:ind w:firstLine="360"/>
        <w:jc w:val="both"/>
        <w:rPr>
          <w:rFonts w:ascii="Calibri" w:hAnsi="Calibri" w:cs="Calibri"/>
          <w:sz w:val="22"/>
          <w:szCs w:val="22"/>
        </w:rPr>
      </w:pPr>
      <w:r w:rsidRPr="00EE72BD">
        <w:rPr>
          <w:rFonts w:ascii="Calibri" w:hAnsi="Calibri" w:cs="Calibri"/>
          <w:sz w:val="22"/>
          <w:szCs w:val="22"/>
        </w:rPr>
        <w:t xml:space="preserve">Οι τοποθετήσεις  για τους εκπαιδευτικούς </w:t>
      </w:r>
      <w:r w:rsidRPr="00EE72BD">
        <w:rPr>
          <w:rFonts w:ascii="Calibri" w:hAnsi="Calibri" w:cs="Calibri"/>
          <w:b/>
          <w:sz w:val="22"/>
          <w:szCs w:val="22"/>
        </w:rPr>
        <w:t>που έχουν οργανική θέση</w:t>
      </w:r>
      <w:r w:rsidRPr="00EE72BD">
        <w:rPr>
          <w:rFonts w:ascii="Calibri" w:hAnsi="Calibri" w:cs="Calibri"/>
          <w:sz w:val="22"/>
          <w:szCs w:val="22"/>
        </w:rPr>
        <w:t xml:space="preserve"> σε σχολική μονάδα της </w:t>
      </w:r>
      <w:r w:rsidR="00FA5CA1">
        <w:rPr>
          <w:rFonts w:ascii="Calibri" w:hAnsi="Calibri" w:cs="Calibri"/>
          <w:sz w:val="22"/>
          <w:szCs w:val="22"/>
        </w:rPr>
        <w:t xml:space="preserve">Δ.Δ.Ε </w:t>
      </w:r>
      <w:r w:rsidRPr="00EE72BD">
        <w:rPr>
          <w:rFonts w:ascii="Calibri" w:hAnsi="Calibri" w:cs="Calibri"/>
          <w:sz w:val="22"/>
          <w:szCs w:val="22"/>
        </w:rPr>
        <w:t>Δ΄ Αθήνας, θα γίνουν βάσει των μορίων μετάθεσης των εκπαιδευτικών</w:t>
      </w:r>
      <w:r w:rsidR="0061183B">
        <w:rPr>
          <w:rFonts w:ascii="Calibri" w:hAnsi="Calibri" w:cs="Calibri"/>
          <w:sz w:val="22"/>
          <w:szCs w:val="22"/>
        </w:rPr>
        <w:t xml:space="preserve"> (εκτός των αιτούντων απόσπαση εντός ΠΥΣΔΕ που τοποθετούνται βάσει μορίων απόσπασης)</w:t>
      </w:r>
      <w:r w:rsidRPr="00EE72BD">
        <w:rPr>
          <w:rFonts w:ascii="Calibri" w:hAnsi="Calibri" w:cs="Calibri"/>
          <w:sz w:val="22"/>
          <w:szCs w:val="22"/>
        </w:rPr>
        <w:t xml:space="preserve">, </w:t>
      </w:r>
      <w:r w:rsidR="00765516">
        <w:rPr>
          <w:rFonts w:ascii="Calibri" w:hAnsi="Calibri" w:cs="Calibri"/>
          <w:sz w:val="22"/>
          <w:szCs w:val="22"/>
        </w:rPr>
        <w:t>με την εξής</w:t>
      </w:r>
      <w:r w:rsidR="008A3122">
        <w:rPr>
          <w:rFonts w:ascii="Calibri" w:hAnsi="Calibri" w:cs="Calibri"/>
          <w:sz w:val="22"/>
          <w:szCs w:val="22"/>
        </w:rPr>
        <w:t xml:space="preserve"> σειρά</w:t>
      </w:r>
      <w:r w:rsidRPr="00EE72BD">
        <w:rPr>
          <w:rFonts w:ascii="Calibri" w:hAnsi="Calibri" w:cs="Calibri"/>
          <w:sz w:val="22"/>
          <w:szCs w:val="22"/>
        </w:rPr>
        <w:t>:</w:t>
      </w:r>
    </w:p>
    <w:p w:rsidR="00EE72BD" w:rsidRPr="00EE72BD" w:rsidRDefault="00EE72BD" w:rsidP="00EE72BD">
      <w:pPr>
        <w:pStyle w:val="aa"/>
        <w:numPr>
          <w:ilvl w:val="0"/>
          <w:numId w:val="8"/>
        </w:numPr>
        <w:spacing w:line="360" w:lineRule="auto"/>
        <w:jc w:val="both"/>
        <w:rPr>
          <w:rFonts w:ascii="Calibri" w:hAnsi="Calibri" w:cs="Calibri"/>
          <w:b/>
          <w:sz w:val="22"/>
          <w:szCs w:val="22"/>
        </w:rPr>
      </w:pPr>
      <w:r w:rsidRPr="00EE72BD">
        <w:rPr>
          <w:rFonts w:ascii="Calibri" w:hAnsi="Calibri" w:cs="Calibri"/>
          <w:b/>
          <w:sz w:val="22"/>
          <w:szCs w:val="22"/>
        </w:rPr>
        <w:t>Σε σχολική μονάδα συστεγαζ</w:t>
      </w:r>
      <w:r w:rsidR="00A13714">
        <w:rPr>
          <w:rFonts w:ascii="Calibri" w:hAnsi="Calibri" w:cs="Calibri"/>
          <w:b/>
          <w:sz w:val="22"/>
          <w:szCs w:val="22"/>
        </w:rPr>
        <w:t>όμενη ή του ιδίου συγκροτήματος</w:t>
      </w:r>
    </w:p>
    <w:p w:rsidR="00EE72BD" w:rsidRPr="00EE72BD" w:rsidRDefault="00EE72BD" w:rsidP="00EE72BD">
      <w:pPr>
        <w:pStyle w:val="aa"/>
        <w:numPr>
          <w:ilvl w:val="0"/>
          <w:numId w:val="8"/>
        </w:numPr>
        <w:spacing w:line="360" w:lineRule="auto"/>
        <w:jc w:val="both"/>
        <w:rPr>
          <w:rFonts w:ascii="Calibri" w:hAnsi="Calibri" w:cs="Calibri"/>
          <w:b/>
          <w:sz w:val="22"/>
          <w:szCs w:val="22"/>
        </w:rPr>
      </w:pPr>
      <w:r w:rsidRPr="00EE72BD">
        <w:rPr>
          <w:rFonts w:ascii="Calibri" w:hAnsi="Calibri" w:cs="Calibri"/>
          <w:b/>
          <w:sz w:val="22"/>
          <w:szCs w:val="22"/>
        </w:rPr>
        <w:t>Σε σχολική μ</w:t>
      </w:r>
      <w:r w:rsidR="00A13714">
        <w:rPr>
          <w:rFonts w:ascii="Calibri" w:hAnsi="Calibri" w:cs="Calibri"/>
          <w:b/>
          <w:sz w:val="22"/>
          <w:szCs w:val="22"/>
        </w:rPr>
        <w:t>ονάδα της ίδιας ομάδας σχολείων</w:t>
      </w:r>
    </w:p>
    <w:p w:rsidR="00EE72BD" w:rsidRDefault="00EE72BD" w:rsidP="00EE72BD">
      <w:pPr>
        <w:pStyle w:val="aa"/>
        <w:numPr>
          <w:ilvl w:val="0"/>
          <w:numId w:val="8"/>
        </w:numPr>
        <w:spacing w:line="360" w:lineRule="auto"/>
        <w:jc w:val="both"/>
        <w:rPr>
          <w:rFonts w:ascii="Calibri" w:hAnsi="Calibri" w:cs="Calibri"/>
          <w:b/>
          <w:sz w:val="22"/>
          <w:szCs w:val="22"/>
        </w:rPr>
      </w:pPr>
      <w:r w:rsidRPr="00EE72BD">
        <w:rPr>
          <w:rFonts w:ascii="Calibri" w:hAnsi="Calibri" w:cs="Calibri"/>
          <w:b/>
          <w:sz w:val="22"/>
          <w:szCs w:val="22"/>
        </w:rPr>
        <w:t>Σε σχολική μον</w:t>
      </w:r>
      <w:r w:rsidR="00A13714">
        <w:rPr>
          <w:rFonts w:ascii="Calibri" w:hAnsi="Calibri" w:cs="Calibri"/>
          <w:b/>
          <w:sz w:val="22"/>
          <w:szCs w:val="22"/>
        </w:rPr>
        <w:t>άδα όμορης ομάδας σχολείων</w:t>
      </w:r>
    </w:p>
    <w:p w:rsidR="002335F3" w:rsidRPr="00EE72BD" w:rsidRDefault="002335F3" w:rsidP="006D5DEF">
      <w:pPr>
        <w:spacing w:line="360" w:lineRule="auto"/>
        <w:rPr>
          <w:rFonts w:ascii="Calibri" w:hAnsi="Calibri" w:cs="Calibri"/>
          <w:b/>
          <w:sz w:val="22"/>
          <w:szCs w:val="22"/>
        </w:rPr>
      </w:pPr>
    </w:p>
    <w:tbl>
      <w:tblPr>
        <w:tblW w:w="9498"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4820"/>
        <w:gridCol w:w="4678"/>
      </w:tblGrid>
      <w:tr w:rsidR="00EE72BD" w:rsidRPr="00082C06" w:rsidTr="00796F25">
        <w:trPr>
          <w:trHeight w:val="463"/>
        </w:trPr>
        <w:tc>
          <w:tcPr>
            <w:tcW w:w="9498" w:type="dxa"/>
            <w:gridSpan w:val="2"/>
            <w:shd w:val="clear" w:color="auto" w:fill="FDE9D9" w:themeFill="accent6" w:themeFillTint="33"/>
          </w:tcPr>
          <w:p w:rsidR="00EE72BD" w:rsidRPr="00796F25" w:rsidRDefault="00EE72BD" w:rsidP="00EE72BD">
            <w:pPr>
              <w:spacing w:line="360" w:lineRule="auto"/>
              <w:jc w:val="center"/>
              <w:rPr>
                <w:rFonts w:asciiTheme="minorHAnsi" w:hAnsiTheme="minorHAnsi" w:cstheme="minorHAnsi"/>
                <w:b/>
                <w:color w:val="000000"/>
              </w:rPr>
            </w:pPr>
            <w:r w:rsidRPr="00796F25">
              <w:rPr>
                <w:rFonts w:asciiTheme="minorHAnsi" w:hAnsiTheme="minorHAnsi" w:cstheme="minorHAnsi"/>
                <w:b/>
                <w:color w:val="000000"/>
              </w:rPr>
              <w:t xml:space="preserve">Συστεγαζόμενα </w:t>
            </w:r>
            <w:r w:rsidR="008A3122" w:rsidRPr="00796F25">
              <w:rPr>
                <w:rFonts w:asciiTheme="minorHAnsi" w:hAnsiTheme="minorHAnsi" w:cstheme="minorHAnsi"/>
                <w:b/>
                <w:color w:val="000000"/>
              </w:rPr>
              <w:t xml:space="preserve">Σχολεία </w:t>
            </w:r>
            <w:r w:rsidRPr="00796F25">
              <w:rPr>
                <w:rFonts w:asciiTheme="minorHAnsi" w:hAnsiTheme="minorHAnsi" w:cstheme="minorHAnsi"/>
                <w:b/>
                <w:color w:val="000000"/>
              </w:rPr>
              <w:t>και Συγκροτήματα</w:t>
            </w:r>
          </w:p>
        </w:tc>
      </w:tr>
      <w:tr w:rsidR="00EE72BD" w:rsidRPr="00082C06" w:rsidTr="00081FC7">
        <w:trPr>
          <w:trHeight w:val="226"/>
        </w:trPr>
        <w:tc>
          <w:tcPr>
            <w:tcW w:w="4820" w:type="dxa"/>
            <w:tcBorders>
              <w:top w:val="single" w:sz="4" w:space="0" w:color="auto"/>
              <w:bottom w:val="nil"/>
              <w:right w:val="single" w:sz="12" w:space="0" w:color="auto"/>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Ν. ΣΜΥΡΝΗ</w:t>
            </w:r>
          </w:p>
        </w:tc>
        <w:tc>
          <w:tcPr>
            <w:tcW w:w="4678" w:type="dxa"/>
            <w:tcBorders>
              <w:top w:val="single" w:sz="4" w:space="0" w:color="auto"/>
              <w:left w:val="single" w:sz="12" w:space="0" w:color="auto"/>
              <w:bottom w:val="nil"/>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ΑΛΙΜΟΣ</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1ο Γ/ΣΙΟ + 1ο ΓΕΛ</w:t>
            </w:r>
          </w:p>
        </w:tc>
        <w:tc>
          <w:tcPr>
            <w:tcW w:w="4678" w:type="dxa"/>
            <w:tcBorders>
              <w:top w:val="nil"/>
              <w:left w:val="single" w:sz="12" w:space="0" w:color="auto"/>
              <w:bottom w:val="nil"/>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2ο Γ/ΣΙΟ + 5ο Γ/ΣΙΟ</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2ο Γ/ΣΙΟ + 3ο Γ/ΣΙΟ + 2ο ΓΕΛ + 3ο ΓΕΛ</w:t>
            </w:r>
          </w:p>
        </w:tc>
        <w:tc>
          <w:tcPr>
            <w:tcW w:w="4678" w:type="dxa"/>
            <w:tcBorders>
              <w:top w:val="nil"/>
              <w:left w:val="single" w:sz="12" w:space="0" w:color="auto"/>
              <w:bottom w:val="nil"/>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4ο Γ/ΣΙΟ + 2ο ΓΕΛ</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4ο Γ/ΣΙΟ+4ο ΓΕΛ+5ο Γ/ΣΙΟ+5ο ΓΕΛ+1ο ΕΠΑΛ+2ο ΕΠΑΛ</w:t>
            </w:r>
          </w:p>
        </w:tc>
        <w:tc>
          <w:tcPr>
            <w:tcW w:w="4678" w:type="dxa"/>
            <w:tcBorders>
              <w:top w:val="nil"/>
              <w:left w:val="single" w:sz="12" w:space="0" w:color="auto"/>
              <w:bottom w:val="nil"/>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1ο ΓΕΛ + 4ο ΓΕΛ</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6</w:t>
            </w:r>
            <w:r w:rsidRPr="00082C06">
              <w:rPr>
                <w:rFonts w:asciiTheme="minorHAnsi" w:hAnsiTheme="minorHAnsi" w:cstheme="minorHAnsi"/>
                <w:color w:val="000000"/>
                <w:sz w:val="16"/>
                <w:szCs w:val="16"/>
                <w:vertAlign w:val="superscript"/>
              </w:rPr>
              <w:t>ο</w:t>
            </w:r>
            <w:r w:rsidRPr="00082C06">
              <w:rPr>
                <w:rFonts w:asciiTheme="minorHAnsi" w:hAnsiTheme="minorHAnsi" w:cstheme="minorHAnsi"/>
                <w:color w:val="000000"/>
                <w:sz w:val="16"/>
                <w:szCs w:val="16"/>
              </w:rPr>
              <w:t xml:space="preserve"> Γ/ΣΙΟ +7ο Γ/ΣΙΟ + 6ο ΓΕΛ</w:t>
            </w:r>
          </w:p>
        </w:tc>
        <w:tc>
          <w:tcPr>
            <w:tcW w:w="4678" w:type="dxa"/>
            <w:tcBorders>
              <w:top w:val="nil"/>
              <w:left w:val="single" w:sz="12" w:space="0" w:color="auto"/>
              <w:bottom w:val="single" w:sz="4"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3ο ΓΕΛ +ΕΠΑΛ ΑΛΙΜΟΥ</w:t>
            </w:r>
          </w:p>
        </w:tc>
      </w:tr>
      <w:tr w:rsidR="00EE72BD" w:rsidRPr="00082C06" w:rsidTr="00081FC7">
        <w:trPr>
          <w:trHeight w:val="300"/>
        </w:trPr>
        <w:tc>
          <w:tcPr>
            <w:tcW w:w="4820" w:type="dxa"/>
            <w:tcBorders>
              <w:top w:val="nil"/>
              <w:bottom w:val="single" w:sz="4" w:space="0" w:color="auto"/>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8ο Γ/ΣΙΟ+ 7ο ΓΕΛ</w:t>
            </w:r>
          </w:p>
        </w:tc>
        <w:tc>
          <w:tcPr>
            <w:tcW w:w="4678" w:type="dxa"/>
            <w:tcBorders>
              <w:top w:val="single" w:sz="4" w:space="0" w:color="auto"/>
              <w:left w:val="single" w:sz="12" w:space="0" w:color="auto"/>
              <w:bottom w:val="nil"/>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ΕΛΛΗΝΙΚΟ</w:t>
            </w:r>
          </w:p>
        </w:tc>
      </w:tr>
      <w:tr w:rsidR="00EE72BD" w:rsidRPr="00082C06" w:rsidTr="00081FC7">
        <w:trPr>
          <w:trHeight w:val="360"/>
        </w:trPr>
        <w:tc>
          <w:tcPr>
            <w:tcW w:w="4820" w:type="dxa"/>
            <w:tcBorders>
              <w:top w:val="single" w:sz="4" w:space="0" w:color="auto"/>
              <w:bottom w:val="nil"/>
              <w:right w:val="single" w:sz="12" w:space="0" w:color="auto"/>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Π. ΦΑΛΗΡΟ</w:t>
            </w:r>
          </w:p>
        </w:tc>
        <w:tc>
          <w:tcPr>
            <w:tcW w:w="4678" w:type="dxa"/>
            <w:tcBorders>
              <w:top w:val="nil"/>
              <w:left w:val="single" w:sz="12" w:space="0" w:color="auto"/>
              <w:bottom w:val="single" w:sz="4"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 xml:space="preserve">1ο Γ/ΣΙΟ + 2ο Γ/ΣΙΟ </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1ο Γ/ΣΙΟ + 1ο ΓΕΛ</w:t>
            </w:r>
          </w:p>
        </w:tc>
        <w:tc>
          <w:tcPr>
            <w:tcW w:w="4678" w:type="dxa"/>
            <w:tcBorders>
              <w:top w:val="single" w:sz="4" w:space="0" w:color="auto"/>
              <w:left w:val="single" w:sz="12" w:space="0" w:color="auto"/>
              <w:bottom w:val="nil"/>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ΑΡΓΥΡΟΥΠΟΛΗ</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2ο Γ/ΣΙΟ + 2ο ΓΕΛ</w:t>
            </w:r>
          </w:p>
        </w:tc>
        <w:tc>
          <w:tcPr>
            <w:tcW w:w="4678" w:type="dxa"/>
            <w:tcBorders>
              <w:top w:val="nil"/>
              <w:left w:val="single" w:sz="12" w:space="0" w:color="auto"/>
              <w:bottom w:val="nil"/>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 xml:space="preserve">1ο ΓΕΛ +2ο ΓΕΛ + 3ο Γ/ΣΙΟ </w:t>
            </w:r>
          </w:p>
        </w:tc>
      </w:tr>
      <w:tr w:rsidR="00EE72BD" w:rsidRPr="00082C06" w:rsidTr="00081FC7">
        <w:trPr>
          <w:trHeight w:val="315"/>
        </w:trPr>
        <w:tc>
          <w:tcPr>
            <w:tcW w:w="4820" w:type="dxa"/>
            <w:tcBorders>
              <w:top w:val="nil"/>
              <w:bottom w:val="single" w:sz="4" w:space="0" w:color="auto"/>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3ο Γ/ΣΙΟ + 3ο ΓΕΛ</w:t>
            </w:r>
          </w:p>
        </w:tc>
        <w:tc>
          <w:tcPr>
            <w:tcW w:w="4678" w:type="dxa"/>
            <w:tcBorders>
              <w:top w:val="nil"/>
              <w:left w:val="single" w:sz="12" w:space="0" w:color="auto"/>
              <w:bottom w:val="single" w:sz="4"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4ο Γ/ΣΙΟ + 4ο ΓΕΛ</w:t>
            </w:r>
          </w:p>
        </w:tc>
      </w:tr>
      <w:tr w:rsidR="00EE72BD" w:rsidRPr="00082C06" w:rsidTr="00081FC7">
        <w:trPr>
          <w:trHeight w:val="300"/>
        </w:trPr>
        <w:tc>
          <w:tcPr>
            <w:tcW w:w="4820" w:type="dxa"/>
            <w:tcBorders>
              <w:top w:val="single" w:sz="4" w:space="0" w:color="auto"/>
              <w:bottom w:val="single" w:sz="4" w:space="0" w:color="auto"/>
              <w:right w:val="single" w:sz="4"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5ο Γ/ΣΙΟ + 4ο ΓΕΛ</w:t>
            </w:r>
          </w:p>
        </w:tc>
        <w:tc>
          <w:tcPr>
            <w:tcW w:w="4678" w:type="dxa"/>
            <w:tcBorders>
              <w:top w:val="single" w:sz="4" w:space="0" w:color="auto"/>
              <w:left w:val="single" w:sz="4" w:space="0" w:color="auto"/>
              <w:bottom w:val="single" w:sz="4" w:space="0" w:color="auto"/>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ΓΛΥΦΑΔΑ</w:t>
            </w:r>
          </w:p>
        </w:tc>
      </w:tr>
      <w:tr w:rsidR="00EE72BD" w:rsidRPr="00082C06" w:rsidTr="00081FC7">
        <w:trPr>
          <w:trHeight w:val="300"/>
        </w:trPr>
        <w:tc>
          <w:tcPr>
            <w:tcW w:w="4820" w:type="dxa"/>
            <w:tcBorders>
              <w:top w:val="single" w:sz="4" w:space="0" w:color="auto"/>
              <w:bottom w:val="nil"/>
              <w:right w:val="single" w:sz="12" w:space="0" w:color="auto"/>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ΚΑΛΛΙΘΕΑ</w:t>
            </w:r>
          </w:p>
        </w:tc>
        <w:tc>
          <w:tcPr>
            <w:tcW w:w="4678" w:type="dxa"/>
            <w:tcBorders>
              <w:top w:val="single" w:sz="4" w:space="0" w:color="auto"/>
              <w:left w:val="single" w:sz="12" w:space="0" w:color="auto"/>
              <w:bottom w:val="nil"/>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1ο Γ/ΣΙΟ + 1ο ΓΕΛ</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1ο Γ/ΣΙΟ + 1ο ΓΕΛ</w:t>
            </w:r>
          </w:p>
        </w:tc>
        <w:tc>
          <w:tcPr>
            <w:tcW w:w="4678" w:type="dxa"/>
            <w:tcBorders>
              <w:top w:val="nil"/>
              <w:left w:val="single" w:sz="12" w:space="0" w:color="auto"/>
              <w:bottom w:val="nil"/>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2ο Γ/ΣΙΟ + 2ο ΓΕΛ</w:t>
            </w:r>
          </w:p>
        </w:tc>
      </w:tr>
      <w:tr w:rsidR="00EE72BD" w:rsidRPr="00082C06" w:rsidTr="00081FC7">
        <w:trPr>
          <w:trHeight w:val="315"/>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2ο Γ/ΣΙΟ + 2ο ΓΕΛ</w:t>
            </w:r>
          </w:p>
        </w:tc>
        <w:tc>
          <w:tcPr>
            <w:tcW w:w="4678" w:type="dxa"/>
            <w:tcBorders>
              <w:top w:val="nil"/>
              <w:left w:val="single" w:sz="12" w:space="0" w:color="auto"/>
              <w:bottom w:val="nil"/>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3ο Γ/ΣΙΟ + 3ο ΓΕΛ</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10ο Γ/ΣΙΟ + 4ο ΓΕΛ</w:t>
            </w:r>
          </w:p>
        </w:tc>
        <w:tc>
          <w:tcPr>
            <w:tcW w:w="4678" w:type="dxa"/>
            <w:tcBorders>
              <w:top w:val="nil"/>
              <w:left w:val="single" w:sz="12" w:space="0" w:color="auto"/>
              <w:bottom w:val="nil"/>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5ο Γ/ΣΙΟ + 5ο ΓΕΛ</w:t>
            </w:r>
          </w:p>
        </w:tc>
      </w:tr>
      <w:tr w:rsidR="00EE72BD" w:rsidRPr="00082C06" w:rsidTr="00081FC7">
        <w:trPr>
          <w:trHeight w:val="300"/>
        </w:trPr>
        <w:tc>
          <w:tcPr>
            <w:tcW w:w="4820" w:type="dxa"/>
            <w:tcBorders>
              <w:top w:val="nil"/>
              <w:bottom w:val="nil"/>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6ο Γ/ΣΙΟ + 7ο ΓΕΛ</w:t>
            </w:r>
          </w:p>
        </w:tc>
        <w:tc>
          <w:tcPr>
            <w:tcW w:w="4678" w:type="dxa"/>
            <w:tcBorders>
              <w:top w:val="nil"/>
              <w:left w:val="single" w:sz="12" w:space="0" w:color="auto"/>
              <w:bottom w:val="single" w:sz="4"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6ο Γ/ΣΙΟ+6ο ΓΕΛ+ΕΠΑΛ ΓΛΥΦΑΔΑΣ</w:t>
            </w:r>
            <w:r w:rsidRPr="00082C06">
              <w:rPr>
                <w:rFonts w:asciiTheme="minorHAnsi" w:hAnsiTheme="minorHAnsi" w:cstheme="minorHAnsi"/>
                <w:b/>
                <w:color w:val="000000"/>
                <w:sz w:val="16"/>
                <w:szCs w:val="16"/>
                <w:u w:val="single"/>
              </w:rPr>
              <w:t xml:space="preserve"> </w:t>
            </w:r>
          </w:p>
        </w:tc>
      </w:tr>
      <w:tr w:rsidR="00EE72BD" w:rsidRPr="00082C06" w:rsidTr="00081FC7">
        <w:trPr>
          <w:trHeight w:val="300"/>
        </w:trPr>
        <w:tc>
          <w:tcPr>
            <w:tcW w:w="4820" w:type="dxa"/>
            <w:tcBorders>
              <w:top w:val="nil"/>
              <w:bottom w:val="single" w:sz="4" w:space="0" w:color="auto"/>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 xml:space="preserve">3ο ΓΕΛ+13ο Γ/ΣΙΟ </w:t>
            </w:r>
          </w:p>
        </w:tc>
        <w:tc>
          <w:tcPr>
            <w:tcW w:w="4678" w:type="dxa"/>
            <w:tcBorders>
              <w:top w:val="single" w:sz="4" w:space="0" w:color="auto"/>
              <w:left w:val="single" w:sz="12" w:space="0" w:color="auto"/>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ΑΓ.ΔΗΜΗΤΡΙΟΣ</w:t>
            </w:r>
          </w:p>
        </w:tc>
      </w:tr>
      <w:tr w:rsidR="00EE72BD" w:rsidRPr="00082C06" w:rsidTr="00081FC7">
        <w:trPr>
          <w:trHeight w:val="300"/>
        </w:trPr>
        <w:tc>
          <w:tcPr>
            <w:tcW w:w="4820" w:type="dxa"/>
            <w:tcBorders>
              <w:top w:val="single" w:sz="4" w:space="0" w:color="auto"/>
              <w:bottom w:val="nil"/>
              <w:right w:val="single" w:sz="12" w:space="0" w:color="auto"/>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ΤΑΥΡΟΣ</w:t>
            </w:r>
          </w:p>
        </w:tc>
        <w:tc>
          <w:tcPr>
            <w:tcW w:w="4678" w:type="dxa"/>
            <w:tcBorders>
              <w:lef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1ο Γ/ΣΙΟ + 1ο ΓΕΛ</w:t>
            </w:r>
          </w:p>
        </w:tc>
      </w:tr>
      <w:tr w:rsidR="00EE72BD" w:rsidRPr="00082C06" w:rsidTr="00081FC7">
        <w:trPr>
          <w:trHeight w:val="300"/>
        </w:trPr>
        <w:tc>
          <w:tcPr>
            <w:tcW w:w="4820" w:type="dxa"/>
            <w:tcBorders>
              <w:top w:val="nil"/>
              <w:bottom w:val="single" w:sz="4" w:space="0" w:color="auto"/>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1ο ΕΣΠΕΡΙΝΟ ΕΠΑΛ+3ο ΕΠΑΛ ΤΑΥΡΟΥ</w:t>
            </w:r>
          </w:p>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w:t>
            </w:r>
            <w:r w:rsidRPr="00082C06">
              <w:rPr>
                <w:rFonts w:asciiTheme="minorHAnsi" w:hAnsiTheme="minorHAnsi" w:cstheme="minorHAnsi"/>
                <w:color w:val="000000"/>
                <w:sz w:val="16"/>
                <w:szCs w:val="16"/>
                <w:vertAlign w:val="superscript"/>
              </w:rPr>
              <w:t>ο</w:t>
            </w:r>
            <w:r w:rsidRPr="00082C06">
              <w:rPr>
                <w:rFonts w:asciiTheme="minorHAnsi" w:hAnsiTheme="minorHAnsi" w:cstheme="minorHAnsi"/>
                <w:color w:val="000000"/>
                <w:sz w:val="16"/>
                <w:szCs w:val="16"/>
              </w:rPr>
              <w:t xml:space="preserve"> Γ/ΣΙΟ+2</w:t>
            </w:r>
            <w:r w:rsidRPr="00082C06">
              <w:rPr>
                <w:rFonts w:asciiTheme="minorHAnsi" w:hAnsiTheme="minorHAnsi" w:cstheme="minorHAnsi"/>
                <w:color w:val="000000"/>
                <w:sz w:val="16"/>
                <w:szCs w:val="16"/>
                <w:vertAlign w:val="superscript"/>
              </w:rPr>
              <w:t>ο</w:t>
            </w:r>
            <w:r w:rsidRPr="00082C06">
              <w:rPr>
                <w:rFonts w:asciiTheme="minorHAnsi" w:hAnsiTheme="minorHAnsi" w:cstheme="minorHAnsi"/>
                <w:color w:val="000000"/>
                <w:sz w:val="16"/>
                <w:szCs w:val="16"/>
              </w:rPr>
              <w:t xml:space="preserve"> Γ/ΣΙΟ+1</w:t>
            </w:r>
            <w:r w:rsidRPr="00082C06">
              <w:rPr>
                <w:rFonts w:asciiTheme="minorHAnsi" w:hAnsiTheme="minorHAnsi" w:cstheme="minorHAnsi"/>
                <w:color w:val="000000"/>
                <w:sz w:val="16"/>
                <w:szCs w:val="16"/>
                <w:vertAlign w:val="superscript"/>
              </w:rPr>
              <w:t>ο</w:t>
            </w:r>
            <w:r w:rsidRPr="00082C06">
              <w:rPr>
                <w:rFonts w:asciiTheme="minorHAnsi" w:hAnsiTheme="minorHAnsi" w:cstheme="minorHAnsi"/>
                <w:color w:val="000000"/>
                <w:sz w:val="16"/>
                <w:szCs w:val="16"/>
              </w:rPr>
              <w:t xml:space="preserve"> ΓΕΛ ΤΑΥΡΟΥ</w:t>
            </w:r>
          </w:p>
        </w:tc>
        <w:tc>
          <w:tcPr>
            <w:tcW w:w="4678" w:type="dxa"/>
            <w:tcBorders>
              <w:lef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6ο Γ/ΣΙΟ + 1ο ΕΠΑΛ + 2ο ΕΣΠΕΡΙΝΟ ΕΠΑΛ</w:t>
            </w:r>
          </w:p>
        </w:tc>
      </w:tr>
      <w:tr w:rsidR="00EE72BD" w:rsidRPr="00082C06" w:rsidTr="00081FC7">
        <w:trPr>
          <w:trHeight w:val="315"/>
        </w:trPr>
        <w:tc>
          <w:tcPr>
            <w:tcW w:w="4820" w:type="dxa"/>
            <w:tcBorders>
              <w:top w:val="single" w:sz="4" w:space="0" w:color="auto"/>
              <w:right w:val="single" w:sz="12" w:space="0" w:color="auto"/>
            </w:tcBorders>
            <w:vAlign w:val="bottom"/>
          </w:tcPr>
          <w:p w:rsidR="00EE72BD" w:rsidRPr="00796F25" w:rsidRDefault="00EE72BD" w:rsidP="00EE72BD">
            <w:pPr>
              <w:spacing w:line="360" w:lineRule="auto"/>
              <w:rPr>
                <w:rFonts w:asciiTheme="minorHAnsi" w:hAnsiTheme="minorHAnsi" w:cstheme="minorHAnsi"/>
                <w:b/>
                <w:bCs/>
                <w:color w:val="000000"/>
                <w:sz w:val="20"/>
                <w:szCs w:val="20"/>
              </w:rPr>
            </w:pPr>
            <w:r w:rsidRPr="00796F25">
              <w:rPr>
                <w:rFonts w:asciiTheme="minorHAnsi" w:hAnsiTheme="minorHAnsi" w:cstheme="minorHAnsi"/>
                <w:b/>
                <w:bCs/>
                <w:color w:val="000000"/>
                <w:sz w:val="20"/>
                <w:szCs w:val="20"/>
              </w:rPr>
              <w:t>ΜΟΣΧΑΤΟ</w:t>
            </w:r>
          </w:p>
        </w:tc>
        <w:tc>
          <w:tcPr>
            <w:tcW w:w="4678" w:type="dxa"/>
            <w:tcBorders>
              <w:lef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3ο Γ/ΣΙΟ + 2ο ΓΕΛ</w:t>
            </w:r>
          </w:p>
        </w:tc>
      </w:tr>
      <w:tr w:rsidR="00EE72BD" w:rsidRPr="00082C06" w:rsidTr="00081FC7">
        <w:trPr>
          <w:trHeight w:val="668"/>
        </w:trPr>
        <w:tc>
          <w:tcPr>
            <w:tcW w:w="4820" w:type="dxa"/>
            <w:tcBorders>
              <w:righ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1ο Γ/ΣΙΟ + 1ο ΓΕΛ + ΕΣΠΕΡΙΝΟ</w:t>
            </w:r>
          </w:p>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3</w:t>
            </w:r>
            <w:r w:rsidRPr="00082C06">
              <w:rPr>
                <w:rFonts w:asciiTheme="minorHAnsi" w:hAnsiTheme="minorHAnsi" w:cstheme="minorHAnsi"/>
                <w:color w:val="000000"/>
                <w:sz w:val="16"/>
                <w:szCs w:val="16"/>
                <w:lang w:val="en-US"/>
              </w:rPr>
              <w:t>o</w:t>
            </w:r>
            <w:r w:rsidRPr="00082C06">
              <w:rPr>
                <w:rFonts w:asciiTheme="minorHAnsi" w:hAnsiTheme="minorHAnsi" w:cstheme="minorHAnsi"/>
                <w:color w:val="000000"/>
                <w:sz w:val="16"/>
                <w:szCs w:val="16"/>
              </w:rPr>
              <w:t xml:space="preserve"> Γ/ΣΙΟ + 2</w:t>
            </w:r>
            <w:r w:rsidRPr="00082C06">
              <w:rPr>
                <w:rFonts w:asciiTheme="minorHAnsi" w:hAnsiTheme="minorHAnsi" w:cstheme="minorHAnsi"/>
                <w:color w:val="000000"/>
                <w:sz w:val="16"/>
                <w:szCs w:val="16"/>
                <w:vertAlign w:val="superscript"/>
              </w:rPr>
              <w:t>Ο</w:t>
            </w:r>
            <w:r w:rsidRPr="00082C06">
              <w:rPr>
                <w:rFonts w:asciiTheme="minorHAnsi" w:hAnsiTheme="minorHAnsi" w:cstheme="minorHAnsi"/>
                <w:color w:val="000000"/>
                <w:sz w:val="16"/>
                <w:szCs w:val="16"/>
              </w:rPr>
              <w:t xml:space="preserve"> ΓΕΛ ΜΟΣΧΑΤΟΥ </w:t>
            </w:r>
          </w:p>
        </w:tc>
        <w:tc>
          <w:tcPr>
            <w:tcW w:w="4678" w:type="dxa"/>
            <w:tcBorders>
              <w:left w:val="single" w:sz="12" w:space="0" w:color="auto"/>
            </w:tcBorders>
            <w:vAlign w:val="bottom"/>
          </w:tcPr>
          <w:p w:rsidR="00EE72BD" w:rsidRPr="00082C06" w:rsidRDefault="00EE72BD" w:rsidP="00EE72BD">
            <w:pPr>
              <w:spacing w:line="360" w:lineRule="auto"/>
              <w:rPr>
                <w:rFonts w:asciiTheme="minorHAnsi" w:hAnsiTheme="minorHAnsi" w:cstheme="minorHAnsi"/>
                <w:color w:val="000000"/>
                <w:sz w:val="16"/>
                <w:szCs w:val="16"/>
              </w:rPr>
            </w:pPr>
            <w:r w:rsidRPr="00082C06">
              <w:rPr>
                <w:rFonts w:asciiTheme="minorHAnsi" w:hAnsiTheme="minorHAnsi" w:cstheme="minorHAnsi"/>
                <w:color w:val="000000"/>
                <w:sz w:val="16"/>
                <w:szCs w:val="16"/>
              </w:rPr>
              <w:t>ΕΣΠΕΡ. ΓΕΛ +ΕΣΠΕΡ. Γ/ΣΙΟ ΑΓ. ΔΗΜΗΤΡΙΟΥ</w:t>
            </w:r>
          </w:p>
        </w:tc>
      </w:tr>
    </w:tbl>
    <w:p w:rsidR="00A13714" w:rsidRDefault="00CE4484" w:rsidP="00EE72BD">
      <w:pPr>
        <w:spacing w:line="360" w:lineRule="auto"/>
        <w:jc w:val="both"/>
        <w:rPr>
          <w:rFonts w:ascii="Calibri" w:hAnsi="Calibri" w:cs="Calibri"/>
          <w:sz w:val="22"/>
          <w:szCs w:val="22"/>
        </w:rPr>
      </w:pPr>
      <w:r w:rsidRPr="00EE72BD">
        <w:rPr>
          <w:rFonts w:ascii="Calibri" w:hAnsi="Calibri" w:cs="Calibri"/>
          <w:sz w:val="22"/>
          <w:szCs w:val="22"/>
        </w:rPr>
        <w:t xml:space="preserve">  </w:t>
      </w:r>
    </w:p>
    <w:p w:rsidR="006D5DEF" w:rsidRPr="00796F25" w:rsidRDefault="006D5DEF" w:rsidP="006D5DEF">
      <w:pPr>
        <w:pBdr>
          <w:top w:val="single" w:sz="4" w:space="0" w:color="auto"/>
          <w:left w:val="single" w:sz="4" w:space="4" w:color="auto"/>
          <w:bottom w:val="single" w:sz="4" w:space="1" w:color="auto"/>
          <w:right w:val="single" w:sz="4" w:space="4" w:color="auto"/>
        </w:pBdr>
        <w:shd w:val="clear" w:color="auto" w:fill="F2F2F2" w:themeFill="background1" w:themeFillShade="F2"/>
        <w:spacing w:line="360" w:lineRule="auto"/>
        <w:jc w:val="center"/>
        <w:rPr>
          <w:rFonts w:ascii="Calibri" w:hAnsi="Calibri" w:cs="Calibri"/>
        </w:rPr>
      </w:pPr>
      <w:r w:rsidRPr="00796F25">
        <w:rPr>
          <w:rFonts w:ascii="Calibri" w:hAnsi="Calibri" w:cs="Calibri"/>
          <w:b/>
          <w:color w:val="000000"/>
        </w:rPr>
        <w:t>Ομάδες σχολείων</w:t>
      </w:r>
    </w:p>
    <w:p w:rsidR="006D5DEF" w:rsidRPr="00EE72BD" w:rsidRDefault="006D5DEF" w:rsidP="006D5DEF">
      <w:pPr>
        <w:pBdr>
          <w:top w:val="single" w:sz="4" w:space="0" w:color="auto"/>
          <w:left w:val="single" w:sz="4" w:space="4" w:color="auto"/>
          <w:bottom w:val="single" w:sz="4" w:space="1" w:color="auto"/>
          <w:right w:val="single" w:sz="4" w:space="4" w:color="auto"/>
        </w:pBdr>
        <w:shd w:val="clear" w:color="auto" w:fill="F2F2F2" w:themeFill="background1" w:themeFillShade="F2"/>
        <w:spacing w:line="360" w:lineRule="auto"/>
        <w:jc w:val="center"/>
        <w:rPr>
          <w:rFonts w:ascii="Calibri" w:hAnsi="Calibri" w:cs="Calibri"/>
          <w:b/>
          <w:sz w:val="22"/>
          <w:szCs w:val="22"/>
        </w:rPr>
      </w:pPr>
      <w:r w:rsidRPr="00EE72BD">
        <w:rPr>
          <w:rFonts w:ascii="Calibri" w:hAnsi="Calibri" w:cs="Calibri"/>
          <w:b/>
          <w:sz w:val="22"/>
          <w:szCs w:val="22"/>
        </w:rPr>
        <w:t>Ομάδα 1: Ν. Σμύρνη, Π. Φάληρο, Καλλιθέα, Μοσχάτο, Ταύρος</w:t>
      </w:r>
    </w:p>
    <w:p w:rsidR="006D5DEF" w:rsidRPr="00EE72BD" w:rsidRDefault="006D5DEF" w:rsidP="006D5DEF">
      <w:pPr>
        <w:pBdr>
          <w:top w:val="single" w:sz="4" w:space="0" w:color="auto"/>
          <w:left w:val="single" w:sz="4" w:space="4" w:color="auto"/>
          <w:bottom w:val="single" w:sz="4" w:space="1" w:color="auto"/>
          <w:right w:val="single" w:sz="4" w:space="4" w:color="auto"/>
        </w:pBdr>
        <w:shd w:val="clear" w:color="auto" w:fill="F2F2F2" w:themeFill="background1" w:themeFillShade="F2"/>
        <w:spacing w:line="360" w:lineRule="auto"/>
        <w:jc w:val="center"/>
        <w:rPr>
          <w:rFonts w:ascii="Calibri" w:hAnsi="Calibri" w:cs="Calibri"/>
          <w:b/>
          <w:sz w:val="22"/>
          <w:szCs w:val="22"/>
        </w:rPr>
      </w:pPr>
      <w:r w:rsidRPr="00EE72BD">
        <w:rPr>
          <w:rFonts w:ascii="Calibri" w:hAnsi="Calibri" w:cs="Calibri"/>
          <w:b/>
          <w:sz w:val="22"/>
          <w:szCs w:val="22"/>
        </w:rPr>
        <w:t xml:space="preserve">Ομάδα 2: </w:t>
      </w:r>
      <w:proofErr w:type="spellStart"/>
      <w:r w:rsidRPr="00EE72BD">
        <w:rPr>
          <w:rFonts w:ascii="Calibri" w:hAnsi="Calibri" w:cs="Calibri"/>
          <w:b/>
          <w:sz w:val="22"/>
          <w:szCs w:val="22"/>
        </w:rPr>
        <w:t>Άλιμος</w:t>
      </w:r>
      <w:proofErr w:type="spellEnd"/>
      <w:r w:rsidRPr="00EE72BD">
        <w:rPr>
          <w:rFonts w:ascii="Calibri" w:hAnsi="Calibri" w:cs="Calibri"/>
          <w:b/>
          <w:sz w:val="22"/>
          <w:szCs w:val="22"/>
        </w:rPr>
        <w:t>, Ελληνικό, Αργυρούπολη, Γλυφάδα, Άγιος Δημήτριος</w:t>
      </w:r>
    </w:p>
    <w:p w:rsidR="006D5DEF" w:rsidRDefault="006D5DEF" w:rsidP="00EE72BD">
      <w:pPr>
        <w:spacing w:line="360" w:lineRule="auto"/>
        <w:jc w:val="both"/>
        <w:rPr>
          <w:rFonts w:ascii="Calibri" w:hAnsi="Calibri" w:cs="Calibri"/>
          <w:sz w:val="22"/>
          <w:szCs w:val="22"/>
        </w:rPr>
      </w:pPr>
    </w:p>
    <w:p w:rsidR="00487B23" w:rsidRDefault="00487B23" w:rsidP="00EE72BD">
      <w:pPr>
        <w:spacing w:line="360" w:lineRule="auto"/>
        <w:jc w:val="both"/>
        <w:rPr>
          <w:rFonts w:ascii="Calibri" w:hAnsi="Calibri" w:cs="Calibri"/>
          <w:sz w:val="22"/>
          <w:szCs w:val="22"/>
        </w:rPr>
      </w:pPr>
      <w:r>
        <w:rPr>
          <w:rFonts w:ascii="Calibri" w:hAnsi="Calibri" w:cs="Calibri"/>
          <w:sz w:val="22"/>
          <w:szCs w:val="22"/>
        </w:rPr>
        <w:lastRenderedPageBreak/>
        <w:tab/>
        <w:t xml:space="preserve">Τέλος, </w:t>
      </w:r>
      <w:r w:rsidR="00B93BB1">
        <w:rPr>
          <w:rFonts w:ascii="Calibri" w:hAnsi="Calibri" w:cs="Calibri"/>
          <w:sz w:val="22"/>
          <w:szCs w:val="22"/>
        </w:rPr>
        <w:t>παρακαλούνται οι Διευθυντές/</w:t>
      </w:r>
      <w:proofErr w:type="spellStart"/>
      <w:r w:rsidR="00B93BB1">
        <w:rPr>
          <w:rFonts w:ascii="Calibri" w:hAnsi="Calibri" w:cs="Calibri"/>
          <w:sz w:val="22"/>
          <w:szCs w:val="22"/>
        </w:rPr>
        <w:t>ντριες</w:t>
      </w:r>
      <w:proofErr w:type="spellEnd"/>
      <w:r w:rsidR="00B93BB1">
        <w:rPr>
          <w:rFonts w:ascii="Calibri" w:hAnsi="Calibri" w:cs="Calibri"/>
          <w:sz w:val="22"/>
          <w:szCs w:val="22"/>
        </w:rPr>
        <w:t xml:space="preserve"> των σχολικών μονάδων να ενημερώσουν τους εκπαιδευτικούς για την έναρξη της διαδικασίας της </w:t>
      </w:r>
      <w:r w:rsidR="00AE79EC">
        <w:rPr>
          <w:rFonts w:ascii="Calibri" w:hAnsi="Calibri" w:cs="Calibri"/>
          <w:sz w:val="22"/>
          <w:szCs w:val="22"/>
        </w:rPr>
        <w:t>νέας</w:t>
      </w:r>
      <w:r w:rsidR="00B93BB1">
        <w:rPr>
          <w:rFonts w:ascii="Calibri" w:hAnsi="Calibri" w:cs="Calibri"/>
          <w:sz w:val="22"/>
          <w:szCs w:val="22"/>
        </w:rPr>
        <w:t xml:space="preserve"> φάσης τοποθετήσεων των μονίμων εκπαιδευτικών σε λειτουργικά κενά και </w:t>
      </w:r>
      <w:r w:rsidR="00700607">
        <w:rPr>
          <w:rFonts w:ascii="Calibri" w:hAnsi="Calibri" w:cs="Calibri"/>
          <w:sz w:val="22"/>
          <w:szCs w:val="22"/>
        </w:rPr>
        <w:t>για το</w:t>
      </w:r>
      <w:r w:rsidR="00B93BB1">
        <w:rPr>
          <w:rFonts w:ascii="Calibri" w:hAnsi="Calibri" w:cs="Calibri"/>
          <w:sz w:val="22"/>
          <w:szCs w:val="22"/>
        </w:rPr>
        <w:t xml:space="preserve"> </w:t>
      </w:r>
      <w:r w:rsidR="00700607">
        <w:rPr>
          <w:rFonts w:ascii="Calibri" w:hAnsi="Calibri" w:cs="Calibri"/>
          <w:sz w:val="22"/>
          <w:szCs w:val="22"/>
        </w:rPr>
        <w:t>ενδεχόμενο</w:t>
      </w:r>
      <w:r w:rsidR="00B93BB1">
        <w:rPr>
          <w:rFonts w:ascii="Calibri" w:hAnsi="Calibri" w:cs="Calibri"/>
          <w:sz w:val="22"/>
          <w:szCs w:val="22"/>
        </w:rPr>
        <w:t xml:space="preserve"> να υπάρξουν </w:t>
      </w:r>
      <w:proofErr w:type="spellStart"/>
      <w:r w:rsidR="00B93BB1">
        <w:rPr>
          <w:rFonts w:ascii="Calibri" w:hAnsi="Calibri" w:cs="Calibri"/>
          <w:sz w:val="22"/>
          <w:szCs w:val="22"/>
        </w:rPr>
        <w:t>ανακοινοποιήσεις</w:t>
      </w:r>
      <w:proofErr w:type="spellEnd"/>
      <w:r w:rsidR="00B93BB1">
        <w:rPr>
          <w:rFonts w:ascii="Calibri" w:hAnsi="Calibri" w:cs="Calibri"/>
          <w:sz w:val="22"/>
          <w:szCs w:val="22"/>
        </w:rPr>
        <w:t xml:space="preserve"> στους </w:t>
      </w:r>
      <w:r w:rsidR="00700607">
        <w:rPr>
          <w:rFonts w:ascii="Calibri" w:hAnsi="Calibri" w:cs="Calibri"/>
          <w:sz w:val="22"/>
          <w:szCs w:val="22"/>
        </w:rPr>
        <w:t>πίνακες κενών μέχρι τη λήξη της προθεσμίας.</w:t>
      </w:r>
    </w:p>
    <w:p w:rsidR="00487B23" w:rsidRDefault="00487B23" w:rsidP="00EE72BD">
      <w:pPr>
        <w:spacing w:line="360" w:lineRule="auto"/>
        <w:jc w:val="both"/>
        <w:rPr>
          <w:rFonts w:ascii="Calibri" w:hAnsi="Calibri" w:cs="Calibri"/>
          <w:sz w:val="22"/>
          <w:szCs w:val="22"/>
        </w:rPr>
      </w:pPr>
    </w:p>
    <w:p w:rsidR="00487B23" w:rsidRPr="00ED433F" w:rsidRDefault="00487B23" w:rsidP="00EE72BD">
      <w:pPr>
        <w:spacing w:line="360" w:lineRule="auto"/>
        <w:jc w:val="both"/>
        <w:rPr>
          <w:rFonts w:ascii="Calibri" w:hAnsi="Calibri" w:cs="Calibri"/>
          <w:sz w:val="18"/>
          <w:szCs w:val="18"/>
        </w:rPr>
      </w:pPr>
    </w:p>
    <w:p w:rsidR="001651E5" w:rsidRPr="00155E20" w:rsidRDefault="001651E5" w:rsidP="00EE72BD">
      <w:pPr>
        <w:spacing w:line="360" w:lineRule="auto"/>
        <w:jc w:val="both"/>
        <w:rPr>
          <w:rFonts w:ascii="Calibri" w:hAnsi="Calibri" w:cs="Calibri"/>
          <w:sz w:val="22"/>
          <w:szCs w:val="22"/>
        </w:rPr>
      </w:pPr>
      <w:r w:rsidRPr="00155E20">
        <w:rPr>
          <w:rFonts w:ascii="Calibri" w:hAnsi="Calibri" w:cs="Calibri"/>
          <w:sz w:val="22"/>
          <w:szCs w:val="22"/>
        </w:rPr>
        <w:t xml:space="preserve">Συνημμένα: </w:t>
      </w:r>
    </w:p>
    <w:tbl>
      <w:tblPr>
        <w:tblStyle w:val="a9"/>
        <w:tblpPr w:leftFromText="180" w:rightFromText="180" w:vertAnchor="text" w:horzAnchor="margin" w:tblpXSpec="right" w:tblpY="17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9"/>
      </w:tblGrid>
      <w:tr w:rsidR="00A13714" w:rsidTr="006D5DEF">
        <w:trPr>
          <w:trHeight w:val="525"/>
        </w:trPr>
        <w:tc>
          <w:tcPr>
            <w:tcW w:w="3459" w:type="dxa"/>
          </w:tcPr>
          <w:p w:rsidR="00A13714" w:rsidRPr="008A3122" w:rsidRDefault="00A13714" w:rsidP="006D5DEF">
            <w:pPr>
              <w:pStyle w:val="aa"/>
              <w:spacing w:line="360" w:lineRule="auto"/>
              <w:ind w:left="0"/>
              <w:jc w:val="center"/>
              <w:rPr>
                <w:rFonts w:ascii="Calibri" w:hAnsi="Calibri" w:cs="Calibri"/>
                <w:b/>
                <w:sz w:val="22"/>
                <w:szCs w:val="22"/>
              </w:rPr>
            </w:pPr>
            <w:r w:rsidRPr="008A3122">
              <w:rPr>
                <w:rFonts w:ascii="Calibri" w:hAnsi="Calibri" w:cs="Calibri"/>
                <w:b/>
                <w:sz w:val="22"/>
                <w:szCs w:val="22"/>
              </w:rPr>
              <w:t>Ο Διευθυντής</w:t>
            </w:r>
            <w:r w:rsidR="00561587">
              <w:rPr>
                <w:rFonts w:ascii="Calibri" w:hAnsi="Calibri" w:cs="Calibri"/>
                <w:b/>
                <w:sz w:val="22"/>
                <w:szCs w:val="22"/>
              </w:rPr>
              <w:t xml:space="preserve"> Εκπαίδευσης</w:t>
            </w:r>
          </w:p>
          <w:p w:rsidR="00A13714" w:rsidRPr="008A3122" w:rsidRDefault="00A13714" w:rsidP="006D5DEF">
            <w:pPr>
              <w:pStyle w:val="aa"/>
              <w:spacing w:line="360" w:lineRule="auto"/>
              <w:ind w:left="0"/>
              <w:jc w:val="center"/>
              <w:rPr>
                <w:rFonts w:ascii="Calibri" w:hAnsi="Calibri" w:cs="Calibri"/>
                <w:b/>
                <w:sz w:val="22"/>
                <w:szCs w:val="22"/>
              </w:rPr>
            </w:pPr>
          </w:p>
          <w:p w:rsidR="00561587" w:rsidRPr="00561587" w:rsidRDefault="00561587" w:rsidP="006D5DEF">
            <w:pPr>
              <w:jc w:val="center"/>
              <w:rPr>
                <w:rFonts w:ascii="Calibri" w:hAnsi="Calibri" w:cs="Calibri"/>
                <w:b/>
                <w:sz w:val="22"/>
                <w:szCs w:val="22"/>
              </w:rPr>
            </w:pPr>
            <w:r w:rsidRPr="00561587">
              <w:rPr>
                <w:rFonts w:ascii="Calibri" w:hAnsi="Calibri" w:cs="Calibri"/>
                <w:b/>
                <w:sz w:val="22"/>
                <w:szCs w:val="22"/>
              </w:rPr>
              <w:t xml:space="preserve">Λεωνίδας </w:t>
            </w:r>
            <w:proofErr w:type="spellStart"/>
            <w:r w:rsidRPr="00561587">
              <w:rPr>
                <w:rFonts w:ascii="Calibri" w:hAnsi="Calibri" w:cs="Calibri"/>
                <w:b/>
                <w:sz w:val="22"/>
                <w:szCs w:val="22"/>
              </w:rPr>
              <w:t>Μάντζος</w:t>
            </w:r>
            <w:proofErr w:type="spellEnd"/>
            <w:r w:rsidRPr="00561587">
              <w:rPr>
                <w:rFonts w:ascii="Calibri" w:hAnsi="Calibri" w:cs="Calibri"/>
                <w:b/>
                <w:sz w:val="22"/>
                <w:szCs w:val="22"/>
              </w:rPr>
              <w:t xml:space="preserve"> </w:t>
            </w:r>
            <w:proofErr w:type="spellStart"/>
            <w:r w:rsidRPr="00561587">
              <w:rPr>
                <w:rFonts w:ascii="Calibri" w:hAnsi="Calibri" w:cs="Calibri"/>
                <w:b/>
                <w:sz w:val="22"/>
                <w:szCs w:val="22"/>
              </w:rPr>
              <w:t>PhD</w:t>
            </w:r>
            <w:proofErr w:type="spellEnd"/>
            <w:r w:rsidRPr="00561587">
              <w:rPr>
                <w:rFonts w:ascii="Calibri" w:hAnsi="Calibri" w:cs="Calibri"/>
                <w:b/>
                <w:sz w:val="22"/>
                <w:szCs w:val="22"/>
              </w:rPr>
              <w:t xml:space="preserve">, </w:t>
            </w:r>
            <w:proofErr w:type="spellStart"/>
            <w:r w:rsidRPr="00561587">
              <w:rPr>
                <w:rFonts w:ascii="Calibri" w:hAnsi="Calibri" w:cs="Calibri"/>
                <w:b/>
                <w:sz w:val="22"/>
                <w:szCs w:val="22"/>
              </w:rPr>
              <w:t>MSc</w:t>
            </w:r>
            <w:proofErr w:type="spellEnd"/>
            <w:r w:rsidRPr="00561587">
              <w:rPr>
                <w:rFonts w:ascii="Calibri" w:hAnsi="Calibri" w:cs="Calibri"/>
                <w:b/>
                <w:sz w:val="22"/>
                <w:szCs w:val="22"/>
              </w:rPr>
              <w:t xml:space="preserve">, </w:t>
            </w:r>
            <w:proofErr w:type="spellStart"/>
            <w:r w:rsidRPr="00561587">
              <w:rPr>
                <w:rFonts w:ascii="Calibri" w:hAnsi="Calibri" w:cs="Calibri"/>
                <w:b/>
                <w:sz w:val="22"/>
                <w:szCs w:val="22"/>
              </w:rPr>
              <w:t>MEd</w:t>
            </w:r>
            <w:proofErr w:type="spellEnd"/>
          </w:p>
          <w:p w:rsidR="00A13714" w:rsidRPr="00A13714" w:rsidRDefault="00A13714" w:rsidP="006D5DEF">
            <w:pPr>
              <w:pStyle w:val="aa"/>
              <w:spacing w:line="360" w:lineRule="auto"/>
              <w:ind w:left="0"/>
              <w:jc w:val="center"/>
              <w:rPr>
                <w:rFonts w:ascii="Calibri" w:hAnsi="Calibri" w:cs="Calibri"/>
              </w:rPr>
            </w:pPr>
          </w:p>
        </w:tc>
      </w:tr>
    </w:tbl>
    <w:p w:rsidR="00082C06" w:rsidRPr="00155E20" w:rsidRDefault="00A13714" w:rsidP="00EE72BD">
      <w:pPr>
        <w:pStyle w:val="aa"/>
        <w:numPr>
          <w:ilvl w:val="0"/>
          <w:numId w:val="7"/>
        </w:numPr>
        <w:spacing w:line="360" w:lineRule="auto"/>
        <w:jc w:val="both"/>
        <w:rPr>
          <w:rFonts w:ascii="Calibri" w:hAnsi="Calibri" w:cs="Calibri"/>
          <w:sz w:val="20"/>
          <w:szCs w:val="20"/>
        </w:rPr>
      </w:pPr>
      <w:r w:rsidRPr="00155E20">
        <w:rPr>
          <w:rFonts w:ascii="Calibri" w:hAnsi="Calibri" w:cs="Calibri"/>
          <w:sz w:val="20"/>
          <w:szCs w:val="20"/>
        </w:rPr>
        <w:t xml:space="preserve"> </w:t>
      </w:r>
      <w:r w:rsidR="005239D9" w:rsidRPr="00155E20">
        <w:rPr>
          <w:rFonts w:ascii="Calibri" w:hAnsi="Calibri" w:cs="Calibri"/>
          <w:sz w:val="20"/>
          <w:szCs w:val="20"/>
        </w:rPr>
        <w:t>Πίνακας</w:t>
      </w:r>
      <w:r w:rsidR="008A3122" w:rsidRPr="00155E20">
        <w:rPr>
          <w:rFonts w:ascii="Calibri" w:hAnsi="Calibri" w:cs="Calibri"/>
          <w:sz w:val="20"/>
          <w:szCs w:val="20"/>
        </w:rPr>
        <w:t xml:space="preserve"> Λειτουργικών κενών /</w:t>
      </w:r>
      <w:r w:rsidR="001651E5" w:rsidRPr="00155E20">
        <w:rPr>
          <w:rFonts w:ascii="Calibri" w:hAnsi="Calibri" w:cs="Calibri"/>
          <w:sz w:val="20"/>
          <w:szCs w:val="20"/>
        </w:rPr>
        <w:t xml:space="preserve"> πλεονασμάτω</w:t>
      </w:r>
      <w:r w:rsidR="00ED433F" w:rsidRPr="00155E20">
        <w:rPr>
          <w:rFonts w:ascii="Calibri" w:hAnsi="Calibri" w:cs="Calibri"/>
          <w:sz w:val="20"/>
          <w:szCs w:val="20"/>
        </w:rPr>
        <w:t>ν σχολικών μονάδων</w:t>
      </w:r>
    </w:p>
    <w:p w:rsidR="00FC0F5C" w:rsidRPr="008C2584" w:rsidRDefault="00FC0F5C" w:rsidP="008C2584">
      <w:pPr>
        <w:spacing w:line="360" w:lineRule="auto"/>
        <w:jc w:val="both"/>
        <w:rPr>
          <w:rFonts w:ascii="Calibri" w:hAnsi="Calibri" w:cs="Calibri"/>
          <w:sz w:val="20"/>
          <w:szCs w:val="20"/>
        </w:rPr>
      </w:pPr>
    </w:p>
    <w:p w:rsidR="00561587" w:rsidRDefault="00082C06" w:rsidP="00082C06">
      <w:pPr>
        <w:pStyle w:val="aa"/>
        <w:spacing w:line="360" w:lineRule="auto"/>
        <w:ind w:left="360"/>
        <w:jc w:val="center"/>
        <w:rPr>
          <w:rFonts w:ascii="Calibri" w:hAnsi="Calibri" w:cs="Calibri"/>
          <w:sz w:val="28"/>
          <w:szCs w:val="28"/>
        </w:rPr>
      </w:pPr>
      <w:r>
        <w:rPr>
          <w:rFonts w:ascii="Calibri" w:hAnsi="Calibri" w:cs="Calibri"/>
          <w:sz w:val="28"/>
          <w:szCs w:val="28"/>
        </w:rPr>
        <w:t xml:space="preserve">                     </w:t>
      </w:r>
    </w:p>
    <w:p w:rsidR="00A13714" w:rsidRDefault="00082C06" w:rsidP="00082C06">
      <w:pPr>
        <w:pStyle w:val="aa"/>
        <w:spacing w:line="360" w:lineRule="auto"/>
        <w:ind w:left="360"/>
        <w:jc w:val="center"/>
        <w:rPr>
          <w:rFonts w:ascii="Calibri" w:hAnsi="Calibri" w:cs="Calibri"/>
          <w:sz w:val="28"/>
          <w:szCs w:val="28"/>
        </w:rPr>
      </w:pPr>
      <w:r>
        <w:rPr>
          <w:rFonts w:ascii="Calibri" w:hAnsi="Calibri" w:cs="Calibri"/>
          <w:sz w:val="28"/>
          <w:szCs w:val="28"/>
        </w:rPr>
        <w:t xml:space="preserve">                                                                  </w:t>
      </w:r>
    </w:p>
    <w:p w:rsidR="00561587" w:rsidRDefault="00082C06" w:rsidP="00561587">
      <w:pPr>
        <w:jc w:val="center"/>
      </w:pPr>
      <w:r>
        <w:rPr>
          <w:rFonts w:ascii="Calibri" w:hAnsi="Calibri" w:cs="Calibri"/>
          <w:sz w:val="28"/>
          <w:szCs w:val="28"/>
        </w:rPr>
        <w:t xml:space="preserve"> </w:t>
      </w:r>
    </w:p>
    <w:p w:rsidR="005B2C30" w:rsidRPr="00C26502" w:rsidRDefault="005B2C30" w:rsidP="00A13714">
      <w:pPr>
        <w:pStyle w:val="aa"/>
        <w:spacing w:line="360" w:lineRule="auto"/>
        <w:ind w:left="360"/>
        <w:jc w:val="center"/>
        <w:rPr>
          <w:rFonts w:ascii="Times New Roman" w:hAnsi="Times New Roman" w:cs="Times New Roman"/>
        </w:rPr>
      </w:pPr>
    </w:p>
    <w:sectPr w:rsidR="005B2C30" w:rsidRPr="00C26502" w:rsidSect="00796F25">
      <w:footerReference w:type="even" r:id="rId17"/>
      <w:footerReference w:type="default" r:id="rId18"/>
      <w:pgSz w:w="11906" w:h="16838"/>
      <w:pgMar w:top="1276" w:right="1416"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16" w:rsidRDefault="00765516">
      <w:r>
        <w:separator/>
      </w:r>
    </w:p>
  </w:endnote>
  <w:endnote w:type="continuationSeparator" w:id="0">
    <w:p w:rsidR="00765516" w:rsidRDefault="0076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6" w:rsidRDefault="005F20F6" w:rsidP="00673C97">
    <w:pPr>
      <w:pStyle w:val="a4"/>
      <w:framePr w:wrap="around" w:vAnchor="text" w:hAnchor="margin" w:xAlign="center" w:y="1"/>
      <w:rPr>
        <w:rStyle w:val="a5"/>
      </w:rPr>
    </w:pPr>
    <w:r>
      <w:rPr>
        <w:rStyle w:val="a5"/>
      </w:rPr>
      <w:fldChar w:fldCharType="begin"/>
    </w:r>
    <w:r w:rsidR="00765516">
      <w:rPr>
        <w:rStyle w:val="a5"/>
      </w:rPr>
      <w:instrText xml:space="preserve">PAGE  </w:instrText>
    </w:r>
    <w:r>
      <w:rPr>
        <w:rStyle w:val="a5"/>
      </w:rPr>
      <w:fldChar w:fldCharType="end"/>
    </w:r>
  </w:p>
  <w:p w:rsidR="00765516" w:rsidRDefault="00765516" w:rsidP="009A3D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16" w:rsidRDefault="00765516" w:rsidP="00673C97">
    <w:pPr>
      <w:pStyle w:val="a4"/>
      <w:framePr w:wrap="around" w:vAnchor="text" w:hAnchor="margin" w:xAlign="center" w:y="1"/>
      <w:rPr>
        <w:rStyle w:val="a5"/>
      </w:rPr>
    </w:pPr>
  </w:p>
  <w:p w:rsidR="00765516" w:rsidRDefault="00765516" w:rsidP="00DD6744">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16" w:rsidRDefault="00765516">
      <w:r>
        <w:separator/>
      </w:r>
    </w:p>
  </w:footnote>
  <w:footnote w:type="continuationSeparator" w:id="0">
    <w:p w:rsidR="00765516" w:rsidRDefault="0076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45115"/>
    <w:multiLevelType w:val="hybridMultilevel"/>
    <w:tmpl w:val="0EC2AB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BC570F8"/>
    <w:multiLevelType w:val="hybridMultilevel"/>
    <w:tmpl w:val="55F0586C"/>
    <w:lvl w:ilvl="0" w:tplc="E18C42C0">
      <w:start w:val="1"/>
      <w:numFmt w:val="decimal"/>
      <w:lvlText w:val="%1."/>
      <w:lvlJc w:val="left"/>
      <w:pPr>
        <w:tabs>
          <w:tab w:val="num" w:pos="1080"/>
        </w:tabs>
        <w:ind w:left="108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1106083"/>
    <w:multiLevelType w:val="hybridMultilevel"/>
    <w:tmpl w:val="2A5C6872"/>
    <w:lvl w:ilvl="0" w:tplc="CB3C37C0">
      <w:start w:val="1"/>
      <w:numFmt w:val="decimal"/>
      <w:lvlText w:val="%1."/>
      <w:lvlJc w:val="left"/>
      <w:pPr>
        <w:ind w:left="360" w:hanging="360"/>
      </w:pPr>
      <w:rPr>
        <w:rFonts w:hint="default"/>
      </w:rPr>
    </w:lvl>
    <w:lvl w:ilvl="1" w:tplc="04080019" w:tentative="1">
      <w:start w:val="1"/>
      <w:numFmt w:val="lowerLetter"/>
      <w:lvlText w:val="%2."/>
      <w:lvlJc w:val="left"/>
      <w:pPr>
        <w:ind w:left="-698" w:hanging="360"/>
      </w:pPr>
    </w:lvl>
    <w:lvl w:ilvl="2" w:tplc="0408001B" w:tentative="1">
      <w:start w:val="1"/>
      <w:numFmt w:val="lowerRoman"/>
      <w:lvlText w:val="%3."/>
      <w:lvlJc w:val="right"/>
      <w:pPr>
        <w:ind w:left="22" w:hanging="180"/>
      </w:pPr>
    </w:lvl>
    <w:lvl w:ilvl="3" w:tplc="0408000F" w:tentative="1">
      <w:start w:val="1"/>
      <w:numFmt w:val="decimal"/>
      <w:lvlText w:val="%4."/>
      <w:lvlJc w:val="left"/>
      <w:pPr>
        <w:ind w:left="742" w:hanging="360"/>
      </w:pPr>
    </w:lvl>
    <w:lvl w:ilvl="4" w:tplc="04080019" w:tentative="1">
      <w:start w:val="1"/>
      <w:numFmt w:val="lowerLetter"/>
      <w:lvlText w:val="%5."/>
      <w:lvlJc w:val="left"/>
      <w:pPr>
        <w:ind w:left="1462" w:hanging="360"/>
      </w:pPr>
    </w:lvl>
    <w:lvl w:ilvl="5" w:tplc="0408001B" w:tentative="1">
      <w:start w:val="1"/>
      <w:numFmt w:val="lowerRoman"/>
      <w:lvlText w:val="%6."/>
      <w:lvlJc w:val="right"/>
      <w:pPr>
        <w:ind w:left="2182" w:hanging="180"/>
      </w:pPr>
    </w:lvl>
    <w:lvl w:ilvl="6" w:tplc="0408000F" w:tentative="1">
      <w:start w:val="1"/>
      <w:numFmt w:val="decimal"/>
      <w:lvlText w:val="%7."/>
      <w:lvlJc w:val="left"/>
      <w:pPr>
        <w:ind w:left="2902" w:hanging="360"/>
      </w:pPr>
    </w:lvl>
    <w:lvl w:ilvl="7" w:tplc="04080019" w:tentative="1">
      <w:start w:val="1"/>
      <w:numFmt w:val="lowerLetter"/>
      <w:lvlText w:val="%8."/>
      <w:lvlJc w:val="left"/>
      <w:pPr>
        <w:ind w:left="3622" w:hanging="360"/>
      </w:pPr>
    </w:lvl>
    <w:lvl w:ilvl="8" w:tplc="0408001B" w:tentative="1">
      <w:start w:val="1"/>
      <w:numFmt w:val="lowerRoman"/>
      <w:lvlText w:val="%9."/>
      <w:lvlJc w:val="right"/>
      <w:pPr>
        <w:ind w:left="4342" w:hanging="180"/>
      </w:pPr>
    </w:lvl>
  </w:abstractNum>
  <w:abstractNum w:abstractNumId="3">
    <w:nsid w:val="31FA0C77"/>
    <w:multiLevelType w:val="hybridMultilevel"/>
    <w:tmpl w:val="A1E2E47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8264F9F"/>
    <w:multiLevelType w:val="hybridMultilevel"/>
    <w:tmpl w:val="18503CB4"/>
    <w:lvl w:ilvl="0" w:tplc="0888A94A">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40EC5D2A"/>
    <w:multiLevelType w:val="hybridMultilevel"/>
    <w:tmpl w:val="8264AB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34900C4"/>
    <w:multiLevelType w:val="hybridMultilevel"/>
    <w:tmpl w:val="26F04A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44A81284"/>
    <w:multiLevelType w:val="hybridMultilevel"/>
    <w:tmpl w:val="1D583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F541FBA"/>
    <w:multiLevelType w:val="hybridMultilevel"/>
    <w:tmpl w:val="593CCA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BA34B9C"/>
    <w:multiLevelType w:val="hybridMultilevel"/>
    <w:tmpl w:val="B8A4D956"/>
    <w:lvl w:ilvl="0" w:tplc="61DC89B0">
      <w:start w:val="1"/>
      <w:numFmt w:val="decimal"/>
      <w:lvlText w:val="%1."/>
      <w:lvlJc w:val="left"/>
      <w:pPr>
        <w:ind w:left="360" w:hanging="360"/>
      </w:pPr>
      <w:rPr>
        <w:rFonts w:ascii="Calibri" w:hAnsi="Calibri" w:hint="default"/>
        <w:b/>
        <w:i w:val="0"/>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8"/>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144820"/>
    <w:rsid w:val="00002D66"/>
    <w:rsid w:val="00017FCA"/>
    <w:rsid w:val="0002238A"/>
    <w:rsid w:val="00057BB3"/>
    <w:rsid w:val="00057EB5"/>
    <w:rsid w:val="00081FC7"/>
    <w:rsid w:val="00082C06"/>
    <w:rsid w:val="00090340"/>
    <w:rsid w:val="00097175"/>
    <w:rsid w:val="000B178D"/>
    <w:rsid w:val="000C3D32"/>
    <w:rsid w:val="000C6EE2"/>
    <w:rsid w:val="000D0E3D"/>
    <w:rsid w:val="000D48A9"/>
    <w:rsid w:val="000E617F"/>
    <w:rsid w:val="000F1FF2"/>
    <w:rsid w:val="000F28A3"/>
    <w:rsid w:val="00101A45"/>
    <w:rsid w:val="00111007"/>
    <w:rsid w:val="00114000"/>
    <w:rsid w:val="001163CB"/>
    <w:rsid w:val="00117BF9"/>
    <w:rsid w:val="00140840"/>
    <w:rsid w:val="00144820"/>
    <w:rsid w:val="00146B19"/>
    <w:rsid w:val="0015341B"/>
    <w:rsid w:val="00155E20"/>
    <w:rsid w:val="0016114B"/>
    <w:rsid w:val="001651E5"/>
    <w:rsid w:val="001714BB"/>
    <w:rsid w:val="00175650"/>
    <w:rsid w:val="0017568D"/>
    <w:rsid w:val="00175C14"/>
    <w:rsid w:val="00177B38"/>
    <w:rsid w:val="001812A6"/>
    <w:rsid w:val="00184ED5"/>
    <w:rsid w:val="001875EB"/>
    <w:rsid w:val="0019232D"/>
    <w:rsid w:val="001B1FC9"/>
    <w:rsid w:val="001C124E"/>
    <w:rsid w:val="001C23E7"/>
    <w:rsid w:val="001C40A8"/>
    <w:rsid w:val="001C589C"/>
    <w:rsid w:val="001D44D3"/>
    <w:rsid w:val="001D4A5E"/>
    <w:rsid w:val="001D76AF"/>
    <w:rsid w:val="001E72A7"/>
    <w:rsid w:val="00204BC8"/>
    <w:rsid w:val="00211CC5"/>
    <w:rsid w:val="00212FF4"/>
    <w:rsid w:val="002250EB"/>
    <w:rsid w:val="00225614"/>
    <w:rsid w:val="00232EB7"/>
    <w:rsid w:val="002335F3"/>
    <w:rsid w:val="00234D8D"/>
    <w:rsid w:val="00235F10"/>
    <w:rsid w:val="0024473A"/>
    <w:rsid w:val="00247F9C"/>
    <w:rsid w:val="00250B85"/>
    <w:rsid w:val="00254B92"/>
    <w:rsid w:val="00274B9B"/>
    <w:rsid w:val="00274BF6"/>
    <w:rsid w:val="00280AA0"/>
    <w:rsid w:val="00285F71"/>
    <w:rsid w:val="00294E3A"/>
    <w:rsid w:val="002966C6"/>
    <w:rsid w:val="002A1BE4"/>
    <w:rsid w:val="002B0C1E"/>
    <w:rsid w:val="002B39C3"/>
    <w:rsid w:val="002B3DCC"/>
    <w:rsid w:val="002C1397"/>
    <w:rsid w:val="002D4991"/>
    <w:rsid w:val="002E566F"/>
    <w:rsid w:val="002F01D5"/>
    <w:rsid w:val="002F3F18"/>
    <w:rsid w:val="002F3F59"/>
    <w:rsid w:val="002F5C48"/>
    <w:rsid w:val="0030215C"/>
    <w:rsid w:val="003043A2"/>
    <w:rsid w:val="00306B6C"/>
    <w:rsid w:val="00321276"/>
    <w:rsid w:val="0032346C"/>
    <w:rsid w:val="003244AD"/>
    <w:rsid w:val="0032569E"/>
    <w:rsid w:val="0033780A"/>
    <w:rsid w:val="003553E4"/>
    <w:rsid w:val="00355D95"/>
    <w:rsid w:val="00356C6B"/>
    <w:rsid w:val="0039091A"/>
    <w:rsid w:val="00392379"/>
    <w:rsid w:val="0039442B"/>
    <w:rsid w:val="00397F11"/>
    <w:rsid w:val="003A39E3"/>
    <w:rsid w:val="003B15EF"/>
    <w:rsid w:val="003B184A"/>
    <w:rsid w:val="003B22BF"/>
    <w:rsid w:val="003C220E"/>
    <w:rsid w:val="003D19AB"/>
    <w:rsid w:val="003D5547"/>
    <w:rsid w:val="003F1326"/>
    <w:rsid w:val="00403706"/>
    <w:rsid w:val="0041317F"/>
    <w:rsid w:val="004226F0"/>
    <w:rsid w:val="0042298D"/>
    <w:rsid w:val="004316E6"/>
    <w:rsid w:val="00442A69"/>
    <w:rsid w:val="00443A07"/>
    <w:rsid w:val="00445D04"/>
    <w:rsid w:val="00447A8C"/>
    <w:rsid w:val="004577F9"/>
    <w:rsid w:val="00462421"/>
    <w:rsid w:val="00467AC4"/>
    <w:rsid w:val="00474024"/>
    <w:rsid w:val="0047677C"/>
    <w:rsid w:val="00487B23"/>
    <w:rsid w:val="004A1C7C"/>
    <w:rsid w:val="004A4892"/>
    <w:rsid w:val="004B3FF2"/>
    <w:rsid w:val="004B759D"/>
    <w:rsid w:val="004C0265"/>
    <w:rsid w:val="004C647B"/>
    <w:rsid w:val="004D7875"/>
    <w:rsid w:val="004E70AC"/>
    <w:rsid w:val="005010AC"/>
    <w:rsid w:val="0050273D"/>
    <w:rsid w:val="005030AC"/>
    <w:rsid w:val="00503138"/>
    <w:rsid w:val="00503A99"/>
    <w:rsid w:val="005239D9"/>
    <w:rsid w:val="00531A73"/>
    <w:rsid w:val="00544706"/>
    <w:rsid w:val="00551C08"/>
    <w:rsid w:val="00553963"/>
    <w:rsid w:val="005606ED"/>
    <w:rsid w:val="00561587"/>
    <w:rsid w:val="00562C66"/>
    <w:rsid w:val="00574D5A"/>
    <w:rsid w:val="00584584"/>
    <w:rsid w:val="005A1808"/>
    <w:rsid w:val="005A3676"/>
    <w:rsid w:val="005A6045"/>
    <w:rsid w:val="005A7DA8"/>
    <w:rsid w:val="005B2568"/>
    <w:rsid w:val="005B2A7F"/>
    <w:rsid w:val="005B2C30"/>
    <w:rsid w:val="005B3BF0"/>
    <w:rsid w:val="005B3F2C"/>
    <w:rsid w:val="005D7CE6"/>
    <w:rsid w:val="005E0389"/>
    <w:rsid w:val="005E1909"/>
    <w:rsid w:val="005F0372"/>
    <w:rsid w:val="005F0921"/>
    <w:rsid w:val="005F1233"/>
    <w:rsid w:val="005F20F6"/>
    <w:rsid w:val="005F3CC8"/>
    <w:rsid w:val="00604751"/>
    <w:rsid w:val="006051F3"/>
    <w:rsid w:val="00610628"/>
    <w:rsid w:val="0061183B"/>
    <w:rsid w:val="006162B2"/>
    <w:rsid w:val="00616C28"/>
    <w:rsid w:val="00635E25"/>
    <w:rsid w:val="00637785"/>
    <w:rsid w:val="0064192E"/>
    <w:rsid w:val="00644F7E"/>
    <w:rsid w:val="006534EB"/>
    <w:rsid w:val="00654117"/>
    <w:rsid w:val="00673C97"/>
    <w:rsid w:val="00681B47"/>
    <w:rsid w:val="00686FBA"/>
    <w:rsid w:val="006A100F"/>
    <w:rsid w:val="006A5259"/>
    <w:rsid w:val="006A7CE5"/>
    <w:rsid w:val="006B2498"/>
    <w:rsid w:val="006C2878"/>
    <w:rsid w:val="006D5DEF"/>
    <w:rsid w:val="006D75A5"/>
    <w:rsid w:val="006E7193"/>
    <w:rsid w:val="006E7D62"/>
    <w:rsid w:val="00700607"/>
    <w:rsid w:val="00706E1B"/>
    <w:rsid w:val="00711814"/>
    <w:rsid w:val="00712005"/>
    <w:rsid w:val="00714923"/>
    <w:rsid w:val="00732210"/>
    <w:rsid w:val="0075088A"/>
    <w:rsid w:val="007533E2"/>
    <w:rsid w:val="007567FD"/>
    <w:rsid w:val="00762F5F"/>
    <w:rsid w:val="00765516"/>
    <w:rsid w:val="00765BA5"/>
    <w:rsid w:val="00776298"/>
    <w:rsid w:val="007777AD"/>
    <w:rsid w:val="00780387"/>
    <w:rsid w:val="00786244"/>
    <w:rsid w:val="00796F25"/>
    <w:rsid w:val="00797A3C"/>
    <w:rsid w:val="007A04BA"/>
    <w:rsid w:val="007A4480"/>
    <w:rsid w:val="007A6C76"/>
    <w:rsid w:val="007B49AA"/>
    <w:rsid w:val="007B5588"/>
    <w:rsid w:val="007B7E53"/>
    <w:rsid w:val="007C350D"/>
    <w:rsid w:val="007C4596"/>
    <w:rsid w:val="007D0A85"/>
    <w:rsid w:val="007D2272"/>
    <w:rsid w:val="00801372"/>
    <w:rsid w:val="008077E7"/>
    <w:rsid w:val="008230DE"/>
    <w:rsid w:val="008274B5"/>
    <w:rsid w:val="00857D91"/>
    <w:rsid w:val="0087123F"/>
    <w:rsid w:val="0087676A"/>
    <w:rsid w:val="00887C34"/>
    <w:rsid w:val="008918B9"/>
    <w:rsid w:val="00895975"/>
    <w:rsid w:val="008A003D"/>
    <w:rsid w:val="008A09F9"/>
    <w:rsid w:val="008A3122"/>
    <w:rsid w:val="008A73D1"/>
    <w:rsid w:val="008C2584"/>
    <w:rsid w:val="008C68EF"/>
    <w:rsid w:val="008D2498"/>
    <w:rsid w:val="008D5D7A"/>
    <w:rsid w:val="008E160C"/>
    <w:rsid w:val="008E32DE"/>
    <w:rsid w:val="008E56DE"/>
    <w:rsid w:val="008F2B88"/>
    <w:rsid w:val="009003D8"/>
    <w:rsid w:val="009223B7"/>
    <w:rsid w:val="0092294B"/>
    <w:rsid w:val="0092430F"/>
    <w:rsid w:val="00944A9C"/>
    <w:rsid w:val="00946A22"/>
    <w:rsid w:val="00957068"/>
    <w:rsid w:val="0096463E"/>
    <w:rsid w:val="00965C64"/>
    <w:rsid w:val="009719D8"/>
    <w:rsid w:val="0097343A"/>
    <w:rsid w:val="009864A3"/>
    <w:rsid w:val="00990A72"/>
    <w:rsid w:val="00996895"/>
    <w:rsid w:val="009A0FA7"/>
    <w:rsid w:val="009A248E"/>
    <w:rsid w:val="009A3D5B"/>
    <w:rsid w:val="009B0B25"/>
    <w:rsid w:val="009D20B2"/>
    <w:rsid w:val="009E298F"/>
    <w:rsid w:val="009E2D83"/>
    <w:rsid w:val="009E4333"/>
    <w:rsid w:val="009E45F3"/>
    <w:rsid w:val="009E4E90"/>
    <w:rsid w:val="009E6EF6"/>
    <w:rsid w:val="009F37A3"/>
    <w:rsid w:val="00A06484"/>
    <w:rsid w:val="00A111FF"/>
    <w:rsid w:val="00A13714"/>
    <w:rsid w:val="00A20D3D"/>
    <w:rsid w:val="00A31C07"/>
    <w:rsid w:val="00A6012B"/>
    <w:rsid w:val="00A64FB0"/>
    <w:rsid w:val="00A66C5B"/>
    <w:rsid w:val="00A73385"/>
    <w:rsid w:val="00A83E04"/>
    <w:rsid w:val="00A8762D"/>
    <w:rsid w:val="00AA297E"/>
    <w:rsid w:val="00AA537B"/>
    <w:rsid w:val="00AB2588"/>
    <w:rsid w:val="00AC197F"/>
    <w:rsid w:val="00AC6152"/>
    <w:rsid w:val="00AD351A"/>
    <w:rsid w:val="00AE21B7"/>
    <w:rsid w:val="00AE5394"/>
    <w:rsid w:val="00AE79EC"/>
    <w:rsid w:val="00AF1E84"/>
    <w:rsid w:val="00AF3DB7"/>
    <w:rsid w:val="00B000B1"/>
    <w:rsid w:val="00B07905"/>
    <w:rsid w:val="00B14A3F"/>
    <w:rsid w:val="00B178C3"/>
    <w:rsid w:val="00B17C23"/>
    <w:rsid w:val="00B21B6F"/>
    <w:rsid w:val="00B240DD"/>
    <w:rsid w:val="00B30E50"/>
    <w:rsid w:val="00B337A7"/>
    <w:rsid w:val="00B34815"/>
    <w:rsid w:val="00B36983"/>
    <w:rsid w:val="00B3770D"/>
    <w:rsid w:val="00B416B4"/>
    <w:rsid w:val="00B42D4D"/>
    <w:rsid w:val="00B553C1"/>
    <w:rsid w:val="00B5590D"/>
    <w:rsid w:val="00B55AE2"/>
    <w:rsid w:val="00B576FD"/>
    <w:rsid w:val="00B62C3E"/>
    <w:rsid w:val="00B64728"/>
    <w:rsid w:val="00B65179"/>
    <w:rsid w:val="00B84156"/>
    <w:rsid w:val="00B86081"/>
    <w:rsid w:val="00B87ADC"/>
    <w:rsid w:val="00B9292F"/>
    <w:rsid w:val="00B92ED7"/>
    <w:rsid w:val="00B93450"/>
    <w:rsid w:val="00B93BB1"/>
    <w:rsid w:val="00B96203"/>
    <w:rsid w:val="00BA0735"/>
    <w:rsid w:val="00BA0D0D"/>
    <w:rsid w:val="00BA67BB"/>
    <w:rsid w:val="00BB26E7"/>
    <w:rsid w:val="00BC267C"/>
    <w:rsid w:val="00BC4110"/>
    <w:rsid w:val="00BC4240"/>
    <w:rsid w:val="00BD1277"/>
    <w:rsid w:val="00BD1656"/>
    <w:rsid w:val="00BD3853"/>
    <w:rsid w:val="00BE0BD8"/>
    <w:rsid w:val="00BE264D"/>
    <w:rsid w:val="00BE7993"/>
    <w:rsid w:val="00BF1B4B"/>
    <w:rsid w:val="00BF3B7B"/>
    <w:rsid w:val="00C05B70"/>
    <w:rsid w:val="00C07F7E"/>
    <w:rsid w:val="00C15105"/>
    <w:rsid w:val="00C20EB7"/>
    <w:rsid w:val="00C26502"/>
    <w:rsid w:val="00C26D00"/>
    <w:rsid w:val="00C4351A"/>
    <w:rsid w:val="00C4564D"/>
    <w:rsid w:val="00C519EC"/>
    <w:rsid w:val="00C57DFD"/>
    <w:rsid w:val="00C60CE4"/>
    <w:rsid w:val="00C626FF"/>
    <w:rsid w:val="00C63F7B"/>
    <w:rsid w:val="00C66B57"/>
    <w:rsid w:val="00C67A65"/>
    <w:rsid w:val="00C72561"/>
    <w:rsid w:val="00C8000E"/>
    <w:rsid w:val="00C917F2"/>
    <w:rsid w:val="00C9475F"/>
    <w:rsid w:val="00CA5710"/>
    <w:rsid w:val="00CA78AF"/>
    <w:rsid w:val="00CC0FCB"/>
    <w:rsid w:val="00CC1B68"/>
    <w:rsid w:val="00CC3D96"/>
    <w:rsid w:val="00CD65A9"/>
    <w:rsid w:val="00CE4484"/>
    <w:rsid w:val="00CF3BF7"/>
    <w:rsid w:val="00D06F4A"/>
    <w:rsid w:val="00D1027A"/>
    <w:rsid w:val="00D20264"/>
    <w:rsid w:val="00D22A88"/>
    <w:rsid w:val="00D26C23"/>
    <w:rsid w:val="00D345CF"/>
    <w:rsid w:val="00D37EF8"/>
    <w:rsid w:val="00D411C8"/>
    <w:rsid w:val="00D45FE5"/>
    <w:rsid w:val="00D53649"/>
    <w:rsid w:val="00D55A44"/>
    <w:rsid w:val="00D55F24"/>
    <w:rsid w:val="00D576E2"/>
    <w:rsid w:val="00D80989"/>
    <w:rsid w:val="00D83CFD"/>
    <w:rsid w:val="00D85D04"/>
    <w:rsid w:val="00D873D8"/>
    <w:rsid w:val="00D877AB"/>
    <w:rsid w:val="00D94915"/>
    <w:rsid w:val="00D97090"/>
    <w:rsid w:val="00DB5725"/>
    <w:rsid w:val="00DB58E3"/>
    <w:rsid w:val="00DC125E"/>
    <w:rsid w:val="00DD49E7"/>
    <w:rsid w:val="00DD659D"/>
    <w:rsid w:val="00DD6744"/>
    <w:rsid w:val="00DE1776"/>
    <w:rsid w:val="00DF1D7A"/>
    <w:rsid w:val="00DF54BF"/>
    <w:rsid w:val="00E01627"/>
    <w:rsid w:val="00E02820"/>
    <w:rsid w:val="00E1670F"/>
    <w:rsid w:val="00E23CB8"/>
    <w:rsid w:val="00E313C6"/>
    <w:rsid w:val="00E455FC"/>
    <w:rsid w:val="00E57623"/>
    <w:rsid w:val="00E57F9E"/>
    <w:rsid w:val="00E645DC"/>
    <w:rsid w:val="00E651A8"/>
    <w:rsid w:val="00E6608F"/>
    <w:rsid w:val="00E7127F"/>
    <w:rsid w:val="00E72A84"/>
    <w:rsid w:val="00E939FE"/>
    <w:rsid w:val="00E957D3"/>
    <w:rsid w:val="00EA0EA5"/>
    <w:rsid w:val="00EA353A"/>
    <w:rsid w:val="00EB1FE0"/>
    <w:rsid w:val="00EC2A01"/>
    <w:rsid w:val="00EC3C85"/>
    <w:rsid w:val="00EC5D18"/>
    <w:rsid w:val="00EC72BF"/>
    <w:rsid w:val="00ED433F"/>
    <w:rsid w:val="00EE72BD"/>
    <w:rsid w:val="00F013CF"/>
    <w:rsid w:val="00F01C70"/>
    <w:rsid w:val="00F14299"/>
    <w:rsid w:val="00F14CA6"/>
    <w:rsid w:val="00F37529"/>
    <w:rsid w:val="00F51AA6"/>
    <w:rsid w:val="00F51DA2"/>
    <w:rsid w:val="00F62165"/>
    <w:rsid w:val="00F65947"/>
    <w:rsid w:val="00F80C67"/>
    <w:rsid w:val="00F8418F"/>
    <w:rsid w:val="00F85235"/>
    <w:rsid w:val="00F970E3"/>
    <w:rsid w:val="00F97374"/>
    <w:rsid w:val="00FA0E89"/>
    <w:rsid w:val="00FA1FD4"/>
    <w:rsid w:val="00FA400A"/>
    <w:rsid w:val="00FA5CA1"/>
    <w:rsid w:val="00FB183F"/>
    <w:rsid w:val="00FB2815"/>
    <w:rsid w:val="00FB48AC"/>
    <w:rsid w:val="00FC0F5C"/>
    <w:rsid w:val="00FC64D5"/>
    <w:rsid w:val="00FD08FC"/>
    <w:rsid w:val="00FD400C"/>
    <w:rsid w:val="00FD7C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C28"/>
    <w:rPr>
      <w:rFonts w:ascii="Arial" w:hAnsi="Arial" w:cs="Arial"/>
      <w:sz w:val="24"/>
      <w:szCs w:val="24"/>
    </w:rPr>
  </w:style>
  <w:style w:type="paragraph" w:styleId="1">
    <w:name w:val="heading 1"/>
    <w:basedOn w:val="a"/>
    <w:next w:val="a"/>
    <w:qFormat/>
    <w:rsid w:val="00616C28"/>
    <w:pPr>
      <w:keepNext/>
      <w:jc w:val="both"/>
      <w:outlineLvl w:val="0"/>
    </w:pPr>
    <w:rPr>
      <w:rFonts w:ascii="Garamond" w:hAnsi="Garamond" w:cs="Times New Roman"/>
      <w:b/>
    </w:rPr>
  </w:style>
  <w:style w:type="paragraph" w:styleId="2">
    <w:name w:val="heading 2"/>
    <w:basedOn w:val="a"/>
    <w:next w:val="a"/>
    <w:qFormat/>
    <w:rsid w:val="00616C28"/>
    <w:pPr>
      <w:keepNext/>
      <w:outlineLvl w:val="1"/>
    </w:pPr>
    <w:rPr>
      <w:rFonts w:ascii="Garamond" w:hAnsi="Garamond" w:cs="Times New Roman"/>
      <w:b/>
      <w:bCs/>
    </w:rPr>
  </w:style>
  <w:style w:type="paragraph" w:styleId="3">
    <w:name w:val="heading 3"/>
    <w:basedOn w:val="a"/>
    <w:next w:val="a"/>
    <w:qFormat/>
    <w:rsid w:val="00616C28"/>
    <w:pPr>
      <w:keepNext/>
      <w:jc w:val="center"/>
      <w:outlineLvl w:val="2"/>
    </w:pPr>
    <w:rPr>
      <w:rFonts w:ascii="Garamond" w:hAnsi="Garamond" w:cs="Times New Roman"/>
      <w:b/>
    </w:rPr>
  </w:style>
  <w:style w:type="paragraph" w:styleId="5">
    <w:name w:val="heading 5"/>
    <w:basedOn w:val="a"/>
    <w:next w:val="a"/>
    <w:qFormat/>
    <w:rsid w:val="00616C28"/>
    <w:pPr>
      <w:keepNext/>
      <w:ind w:left="3600"/>
      <w:outlineLvl w:val="4"/>
    </w:pPr>
    <w:rPr>
      <w:rFonts w:ascii="Garamond" w:hAnsi="Garamond" w:cs="Times New Roman"/>
      <w:b/>
    </w:rPr>
  </w:style>
  <w:style w:type="paragraph" w:styleId="6">
    <w:name w:val="heading 6"/>
    <w:basedOn w:val="a"/>
    <w:next w:val="a"/>
    <w:qFormat/>
    <w:rsid w:val="00616C28"/>
    <w:pPr>
      <w:keepNext/>
      <w:jc w:val="center"/>
      <w:outlineLvl w:val="5"/>
    </w:pPr>
    <w:rPr>
      <w:rFonts w:ascii="Times New Roman" w:hAnsi="Times New Roman" w:cs="Times New Roman"/>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616C28"/>
    <w:rPr>
      <w:color w:val="0000FF"/>
      <w:u w:val="single"/>
    </w:rPr>
  </w:style>
  <w:style w:type="paragraph" w:styleId="a3">
    <w:name w:val="Balloon Text"/>
    <w:basedOn w:val="a"/>
    <w:semiHidden/>
    <w:rsid w:val="00E72A84"/>
    <w:rPr>
      <w:rFonts w:ascii="Tahoma" w:hAnsi="Tahoma" w:cs="Tahoma"/>
      <w:sz w:val="16"/>
      <w:szCs w:val="16"/>
    </w:rPr>
  </w:style>
  <w:style w:type="paragraph" w:styleId="a4">
    <w:name w:val="footer"/>
    <w:basedOn w:val="a"/>
    <w:rsid w:val="009A3D5B"/>
    <w:pPr>
      <w:tabs>
        <w:tab w:val="center" w:pos="4153"/>
        <w:tab w:val="right" w:pos="8306"/>
      </w:tabs>
    </w:pPr>
  </w:style>
  <w:style w:type="character" w:styleId="a5">
    <w:name w:val="page number"/>
    <w:basedOn w:val="a0"/>
    <w:rsid w:val="009A3D5B"/>
  </w:style>
  <w:style w:type="paragraph" w:styleId="a6">
    <w:name w:val="Body Text"/>
    <w:basedOn w:val="a"/>
    <w:link w:val="Char"/>
    <w:rsid w:val="0033780A"/>
    <w:pPr>
      <w:spacing w:after="120"/>
    </w:pPr>
  </w:style>
  <w:style w:type="character" w:customStyle="1" w:styleId="Char">
    <w:name w:val="Σώμα κειμένου Char"/>
    <w:basedOn w:val="a0"/>
    <w:link w:val="a6"/>
    <w:rsid w:val="0033780A"/>
    <w:rPr>
      <w:rFonts w:ascii="Arial" w:hAnsi="Arial" w:cs="Arial"/>
      <w:sz w:val="24"/>
      <w:szCs w:val="24"/>
    </w:rPr>
  </w:style>
  <w:style w:type="paragraph" w:styleId="a7">
    <w:name w:val="Body Text First Indent"/>
    <w:basedOn w:val="a6"/>
    <w:link w:val="Char0"/>
    <w:rsid w:val="0033780A"/>
    <w:pPr>
      <w:ind w:firstLine="210"/>
    </w:pPr>
  </w:style>
  <w:style w:type="character" w:customStyle="1" w:styleId="Char0">
    <w:name w:val="Σώμα κείμενου Πρώτη Εσοχή Char"/>
    <w:basedOn w:val="Char"/>
    <w:link w:val="a7"/>
    <w:rsid w:val="0033780A"/>
  </w:style>
  <w:style w:type="paragraph" w:styleId="a8">
    <w:name w:val="header"/>
    <w:basedOn w:val="a"/>
    <w:link w:val="Char1"/>
    <w:rsid w:val="00467AC4"/>
    <w:pPr>
      <w:tabs>
        <w:tab w:val="center" w:pos="4153"/>
        <w:tab w:val="right" w:pos="8306"/>
      </w:tabs>
    </w:pPr>
  </w:style>
  <w:style w:type="character" w:customStyle="1" w:styleId="Char1">
    <w:name w:val="Κεφαλίδα Char"/>
    <w:basedOn w:val="a0"/>
    <w:link w:val="a8"/>
    <w:rsid w:val="00467AC4"/>
    <w:rPr>
      <w:rFonts w:ascii="Arial" w:hAnsi="Arial" w:cs="Arial"/>
      <w:sz w:val="24"/>
      <w:szCs w:val="24"/>
    </w:rPr>
  </w:style>
  <w:style w:type="table" w:styleId="a9">
    <w:name w:val="Table Grid"/>
    <w:basedOn w:val="a1"/>
    <w:uiPriority w:val="59"/>
    <w:rsid w:val="00392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184ED5"/>
    <w:pPr>
      <w:ind w:left="720"/>
      <w:contextualSpacing/>
    </w:pPr>
  </w:style>
  <w:style w:type="character" w:styleId="-0">
    <w:name w:val="FollowedHyperlink"/>
    <w:basedOn w:val="a0"/>
    <w:rsid w:val="00B178C3"/>
    <w:rPr>
      <w:color w:val="800080" w:themeColor="followedHyperlink"/>
      <w:u w:val="single"/>
    </w:rPr>
  </w:style>
  <w:style w:type="paragraph" w:customStyle="1" w:styleId="Default">
    <w:name w:val="Default"/>
    <w:rsid w:val="0014084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1550499">
      <w:bodyDiv w:val="1"/>
      <w:marLeft w:val="0"/>
      <w:marRight w:val="0"/>
      <w:marTop w:val="0"/>
      <w:marBottom w:val="0"/>
      <w:divBdr>
        <w:top w:val="none" w:sz="0" w:space="0" w:color="auto"/>
        <w:left w:val="none" w:sz="0" w:space="0" w:color="auto"/>
        <w:bottom w:val="none" w:sz="0" w:space="0" w:color="auto"/>
        <w:right w:val="none" w:sz="0" w:space="0" w:color="auto"/>
      </w:divBdr>
    </w:div>
    <w:div w:id="190342498">
      <w:bodyDiv w:val="1"/>
      <w:marLeft w:val="0"/>
      <w:marRight w:val="0"/>
      <w:marTop w:val="0"/>
      <w:marBottom w:val="0"/>
      <w:divBdr>
        <w:top w:val="none" w:sz="0" w:space="0" w:color="auto"/>
        <w:left w:val="none" w:sz="0" w:space="0" w:color="auto"/>
        <w:bottom w:val="none" w:sz="0" w:space="0" w:color="auto"/>
        <w:right w:val="none" w:sz="0" w:space="0" w:color="auto"/>
      </w:divBdr>
    </w:div>
    <w:div w:id="328362439">
      <w:bodyDiv w:val="1"/>
      <w:marLeft w:val="0"/>
      <w:marRight w:val="0"/>
      <w:marTop w:val="0"/>
      <w:marBottom w:val="0"/>
      <w:divBdr>
        <w:top w:val="none" w:sz="0" w:space="0" w:color="auto"/>
        <w:left w:val="none" w:sz="0" w:space="0" w:color="auto"/>
        <w:bottom w:val="none" w:sz="0" w:space="0" w:color="auto"/>
        <w:right w:val="none" w:sz="0" w:space="0" w:color="auto"/>
      </w:divBdr>
    </w:div>
    <w:div w:id="604314519">
      <w:bodyDiv w:val="1"/>
      <w:marLeft w:val="0"/>
      <w:marRight w:val="0"/>
      <w:marTop w:val="0"/>
      <w:marBottom w:val="0"/>
      <w:divBdr>
        <w:top w:val="none" w:sz="0" w:space="0" w:color="auto"/>
        <w:left w:val="none" w:sz="0" w:space="0" w:color="auto"/>
        <w:bottom w:val="none" w:sz="0" w:space="0" w:color="auto"/>
        <w:right w:val="none" w:sz="0" w:space="0" w:color="auto"/>
      </w:divBdr>
    </w:div>
    <w:div w:id="728068380">
      <w:bodyDiv w:val="1"/>
      <w:marLeft w:val="0"/>
      <w:marRight w:val="0"/>
      <w:marTop w:val="0"/>
      <w:marBottom w:val="0"/>
      <w:divBdr>
        <w:top w:val="none" w:sz="0" w:space="0" w:color="auto"/>
        <w:left w:val="none" w:sz="0" w:space="0" w:color="auto"/>
        <w:bottom w:val="none" w:sz="0" w:space="0" w:color="auto"/>
        <w:right w:val="none" w:sz="0" w:space="0" w:color="auto"/>
      </w:divBdr>
    </w:div>
    <w:div w:id="964778378">
      <w:bodyDiv w:val="1"/>
      <w:marLeft w:val="0"/>
      <w:marRight w:val="0"/>
      <w:marTop w:val="0"/>
      <w:marBottom w:val="0"/>
      <w:divBdr>
        <w:top w:val="none" w:sz="0" w:space="0" w:color="auto"/>
        <w:left w:val="none" w:sz="0" w:space="0" w:color="auto"/>
        <w:bottom w:val="none" w:sz="0" w:space="0" w:color="auto"/>
        <w:right w:val="none" w:sz="0" w:space="0" w:color="auto"/>
      </w:divBdr>
    </w:div>
    <w:div w:id="1167941782">
      <w:bodyDiv w:val="1"/>
      <w:marLeft w:val="0"/>
      <w:marRight w:val="0"/>
      <w:marTop w:val="0"/>
      <w:marBottom w:val="0"/>
      <w:divBdr>
        <w:top w:val="none" w:sz="0" w:space="0" w:color="auto"/>
        <w:left w:val="none" w:sz="0" w:space="0" w:color="auto"/>
        <w:bottom w:val="none" w:sz="0" w:space="0" w:color="auto"/>
        <w:right w:val="none" w:sz="0" w:space="0" w:color="auto"/>
      </w:divBdr>
    </w:div>
    <w:div w:id="14517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ysde@dide-d-ath.att.sch.g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heapp.sites.sch.gr/apps/pysde/protimiseis/index.php?action=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heapp.sites.sch.gr/apps/pysde/index.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01.png@01D81367.22F57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EE41-B1BB-49E8-B26D-28CBA46C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957</Words>
  <Characters>5945</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ddief</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doula</cp:lastModifiedBy>
  <cp:revision>36</cp:revision>
  <cp:lastPrinted>2023-09-04T06:20:00Z</cp:lastPrinted>
  <dcterms:created xsi:type="dcterms:W3CDTF">2021-09-02T08:11:00Z</dcterms:created>
  <dcterms:modified xsi:type="dcterms:W3CDTF">2023-09-04T09:14:00Z</dcterms:modified>
</cp:coreProperties>
</file>