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6B" w:rsidRPr="00831CE1" w:rsidRDefault="00831CE1" w:rsidP="004D526B">
      <w:r>
        <w:rPr>
          <w:lang w:val="en-US"/>
        </w:rPr>
        <w:t xml:space="preserve">                              </w:t>
      </w:r>
      <w:r>
        <w:object w:dxaOrig="751" w:dyaOrig="7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3pt;height:46.3pt" o:ole="" fillcolor="window">
            <v:imagedata r:id="rId5" o:title=""/>
          </v:shape>
          <o:OLEObject Type="Embed" ProgID="Word.Picture.8" ShapeID="_x0000_i1025" DrawAspect="Content" ObjectID="_1517042443" r:id="rId6"/>
        </w:object>
      </w:r>
    </w:p>
    <w:tbl>
      <w:tblPr>
        <w:tblW w:w="11256" w:type="dxa"/>
        <w:tblInd w:w="-252" w:type="dxa"/>
        <w:tblLook w:val="0000"/>
      </w:tblPr>
      <w:tblGrid>
        <w:gridCol w:w="11020"/>
        <w:gridCol w:w="236"/>
      </w:tblGrid>
      <w:tr w:rsidR="004D526B" w:rsidRPr="00B536C1" w:rsidTr="008F64D3">
        <w:trPr>
          <w:trHeight w:val="6799"/>
        </w:trPr>
        <w:tc>
          <w:tcPr>
            <w:tcW w:w="11020" w:type="dxa"/>
            <w:shd w:val="clear" w:color="auto" w:fill="auto"/>
          </w:tcPr>
          <w:tbl>
            <w:tblPr>
              <w:tblW w:w="10152" w:type="dxa"/>
              <w:tblLook w:val="0000"/>
            </w:tblPr>
            <w:tblGrid>
              <w:gridCol w:w="5220"/>
              <w:gridCol w:w="4932"/>
            </w:tblGrid>
            <w:tr w:rsidR="004D526B" w:rsidRPr="00B536C1" w:rsidTr="008F64D3">
              <w:trPr>
                <w:trHeight w:val="6799"/>
              </w:trPr>
              <w:tc>
                <w:tcPr>
                  <w:tcW w:w="5220" w:type="dxa"/>
                  <w:shd w:val="clear" w:color="auto" w:fill="auto"/>
                </w:tcPr>
                <w:p w:rsidR="004D526B" w:rsidRPr="00B536C1" w:rsidRDefault="004D526B" w:rsidP="008F64D3">
                  <w:pPr>
                    <w:jc w:val="center"/>
                    <w:rPr>
                      <w:b/>
                    </w:rPr>
                  </w:pPr>
                  <w:r w:rsidRPr="00B536C1">
                    <w:rPr>
                      <w:b/>
                      <w:sz w:val="22"/>
                      <w:szCs w:val="22"/>
                    </w:rPr>
                    <w:t>ΕΛΛΗΝΙΚΗ  ΔΗΜΟΚΡΑΤΙΑ</w:t>
                  </w:r>
                </w:p>
                <w:p w:rsidR="004D526B" w:rsidRPr="00B536C1" w:rsidRDefault="004D526B" w:rsidP="008F64D3">
                  <w:pPr>
                    <w:jc w:val="center"/>
                    <w:rPr>
                      <w:b/>
                    </w:rPr>
                  </w:pPr>
                  <w:r w:rsidRPr="00B536C1">
                    <w:rPr>
                      <w:b/>
                      <w:sz w:val="22"/>
                      <w:szCs w:val="22"/>
                    </w:rPr>
                    <w:t xml:space="preserve">ΥΠΟΥΡΓΕΙΟ  </w:t>
                  </w:r>
                  <w:r w:rsidR="00BE5460">
                    <w:rPr>
                      <w:b/>
                      <w:sz w:val="22"/>
                      <w:szCs w:val="22"/>
                    </w:rPr>
                    <w:t>Π</w:t>
                  </w:r>
                  <w:r w:rsidRPr="00B536C1">
                    <w:rPr>
                      <w:b/>
                      <w:sz w:val="22"/>
                      <w:szCs w:val="22"/>
                    </w:rPr>
                    <w:t>ΑΙΔΕΙΑΣ</w:t>
                  </w:r>
                  <w:r w:rsidR="00BE5460">
                    <w:rPr>
                      <w:b/>
                      <w:sz w:val="22"/>
                      <w:szCs w:val="22"/>
                    </w:rPr>
                    <w:t>, ΕΡΕΥΝΑΣ</w:t>
                  </w:r>
                </w:p>
                <w:p w:rsidR="004D526B" w:rsidRPr="00B536C1" w:rsidRDefault="004D526B" w:rsidP="008F64D3">
                  <w:pPr>
                    <w:jc w:val="center"/>
                    <w:rPr>
                      <w:b/>
                    </w:rPr>
                  </w:pPr>
                  <w:r w:rsidRPr="00B536C1">
                    <w:rPr>
                      <w:b/>
                      <w:sz w:val="22"/>
                      <w:szCs w:val="22"/>
                    </w:rPr>
                    <w:t xml:space="preserve"> ΚΑΙ  ΘΡΗΣΚΕΥΜΑΤΩΝ</w:t>
                  </w:r>
                </w:p>
                <w:p w:rsidR="004D526B" w:rsidRPr="00B536C1" w:rsidRDefault="004D526B" w:rsidP="008F64D3">
                  <w:pPr>
                    <w:jc w:val="center"/>
                    <w:rPr>
                      <w:b/>
                    </w:rPr>
                  </w:pPr>
                  <w:r w:rsidRPr="00B536C1">
                    <w:rPr>
                      <w:b/>
                      <w:sz w:val="22"/>
                      <w:szCs w:val="22"/>
                    </w:rPr>
                    <w:t>………………………………….</w:t>
                  </w:r>
                </w:p>
                <w:p w:rsidR="004D526B" w:rsidRPr="00B536C1" w:rsidRDefault="004D526B" w:rsidP="008F64D3">
                  <w:pPr>
                    <w:pStyle w:val="1"/>
                    <w:jc w:val="center"/>
                    <w:rPr>
                      <w:rFonts w:ascii="Times New Roman" w:hAnsi="Times New Roman"/>
                      <w:bCs w:val="0"/>
                      <w:sz w:val="22"/>
                      <w:szCs w:val="22"/>
                    </w:rPr>
                  </w:pPr>
                  <w:r w:rsidRPr="00B536C1">
                    <w:rPr>
                      <w:rFonts w:ascii="Times New Roman" w:hAnsi="Times New Roman"/>
                      <w:sz w:val="22"/>
                      <w:szCs w:val="22"/>
                    </w:rPr>
                    <w:t xml:space="preserve">ΠΕΡΙΦΕΡΕΙΑΚΗ  Δ/ΝΣΗ </w:t>
                  </w:r>
                  <w:r w:rsidRPr="00B536C1">
                    <w:rPr>
                      <w:rFonts w:ascii="Times New Roman" w:hAnsi="Times New Roman"/>
                      <w:bCs w:val="0"/>
                      <w:sz w:val="22"/>
                      <w:szCs w:val="22"/>
                    </w:rPr>
                    <w:t xml:space="preserve"> ΠΡΩΤΟΒΑΘΜΙΑΣ ΚΑΙ  ΔΕΥΤΕΡΟΒΑΘΜΙΑΣ  </w:t>
                  </w:r>
                  <w:r w:rsidRPr="00B536C1">
                    <w:rPr>
                      <w:rFonts w:ascii="Times New Roman" w:hAnsi="Times New Roman"/>
                      <w:sz w:val="22"/>
                      <w:szCs w:val="22"/>
                    </w:rPr>
                    <w:t>ΕΚΠ/ΣΗΣ  ΑΤΤΙΚΗΣ</w:t>
                  </w:r>
                </w:p>
                <w:p w:rsidR="004D526B" w:rsidRPr="00B536C1" w:rsidRDefault="004D526B" w:rsidP="008F64D3">
                  <w:pPr>
                    <w:pStyle w:val="1"/>
                    <w:spacing w:before="0" w:after="0"/>
                    <w:jc w:val="center"/>
                    <w:rPr>
                      <w:rFonts w:ascii="Times New Roman" w:hAnsi="Times New Roman"/>
                      <w:bCs w:val="0"/>
                      <w:sz w:val="22"/>
                      <w:szCs w:val="22"/>
                    </w:rPr>
                  </w:pPr>
                  <w:r w:rsidRPr="00B536C1">
                    <w:rPr>
                      <w:rFonts w:ascii="Times New Roman" w:hAnsi="Times New Roman"/>
                      <w:sz w:val="22"/>
                      <w:szCs w:val="22"/>
                    </w:rPr>
                    <w:t>ΓΡΑΦΕΙΟ  ΣΧΟΛΙΚΩΝ  ΣΥΜΒΟΥΛΩΝ</w:t>
                  </w:r>
                </w:p>
                <w:p w:rsidR="004D526B" w:rsidRDefault="004D526B" w:rsidP="008F64D3">
                  <w:pPr>
                    <w:pStyle w:val="1"/>
                    <w:spacing w:before="0" w:after="0"/>
                    <w:jc w:val="center"/>
                    <w:rPr>
                      <w:rFonts w:ascii="Times New Roman" w:hAnsi="Times New Roman"/>
                      <w:bCs w:val="0"/>
                      <w:sz w:val="22"/>
                      <w:szCs w:val="22"/>
                    </w:rPr>
                  </w:pPr>
                  <w:r w:rsidRPr="00B536C1">
                    <w:rPr>
                      <w:rFonts w:ascii="Times New Roman" w:hAnsi="Times New Roman"/>
                      <w:bCs w:val="0"/>
                      <w:sz w:val="22"/>
                      <w:szCs w:val="22"/>
                    </w:rPr>
                    <w:t>Δ΄  ΑΘΗΝAΣ</w:t>
                  </w:r>
                </w:p>
                <w:p w:rsidR="004D526B" w:rsidRPr="00561DCE" w:rsidRDefault="004D526B" w:rsidP="008F64D3"/>
                <w:p w:rsidR="004D526B" w:rsidRDefault="004D526B" w:rsidP="008F64D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sz w:val="22"/>
                      <w:szCs w:val="22"/>
                    </w:rPr>
                    <w:t>ΧΡΟΝΟΠΟΥΛΟΥ ΑΓΓΕΛΙΚΗ</w:t>
                  </w:r>
                </w:p>
                <w:p w:rsidR="004D526B" w:rsidRDefault="00931CFE" w:rsidP="008F64D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sz w:val="22"/>
                      <w:szCs w:val="22"/>
                    </w:rPr>
                    <w:t>ΣΧΟΛΙ</w:t>
                  </w:r>
                  <w:r w:rsidR="004806F2">
                    <w:rPr>
                      <w:b/>
                      <w:sz w:val="22"/>
                      <w:szCs w:val="22"/>
                    </w:rPr>
                    <w:t>ΚΗ</w:t>
                  </w:r>
                  <w:r>
                    <w:rPr>
                      <w:b/>
                      <w:sz w:val="22"/>
                      <w:szCs w:val="22"/>
                    </w:rPr>
                    <w:t xml:space="preserve">  ΣΥΜΒΟΥΛΟ</w:t>
                  </w:r>
                  <w:r w:rsidR="004806F2">
                    <w:rPr>
                      <w:b/>
                      <w:sz w:val="22"/>
                      <w:szCs w:val="22"/>
                    </w:rPr>
                    <w:t>Σ</w:t>
                  </w:r>
                  <w:r w:rsidR="004D526B">
                    <w:rPr>
                      <w:b/>
                      <w:sz w:val="22"/>
                      <w:szCs w:val="22"/>
                    </w:rPr>
                    <w:t xml:space="preserve">  ΠΕ02</w:t>
                  </w:r>
                </w:p>
                <w:p w:rsidR="004D526B" w:rsidRDefault="004D526B" w:rsidP="008F64D3">
                  <w:pPr>
                    <w:jc w:val="center"/>
                    <w:rPr>
                      <w:b/>
                      <w:bCs/>
                    </w:rPr>
                  </w:pPr>
                  <w:r w:rsidRPr="00B536C1">
                    <w:rPr>
                      <w:b/>
                      <w:bCs/>
                      <w:sz w:val="22"/>
                      <w:szCs w:val="22"/>
                    </w:rPr>
                    <w:softHyphen/>
                  </w:r>
                  <w:r w:rsidRPr="00B536C1">
                    <w:rPr>
                      <w:b/>
                      <w:bCs/>
                      <w:sz w:val="22"/>
                      <w:szCs w:val="22"/>
                    </w:rPr>
                    <w:softHyphen/>
                    <w:t xml:space="preserve">   ___________</w:t>
                  </w:r>
                </w:p>
                <w:p w:rsidR="004D526B" w:rsidRPr="00C7089E" w:rsidRDefault="004D526B" w:rsidP="008F64D3">
                  <w:pPr>
                    <w:jc w:val="center"/>
                    <w:rPr>
                      <w:b/>
                      <w:bCs/>
                    </w:rPr>
                  </w:pPr>
                  <w:r w:rsidRPr="00B536C1">
                    <w:rPr>
                      <w:b/>
                      <w:bCs/>
                      <w:sz w:val="22"/>
                      <w:szCs w:val="22"/>
                    </w:rPr>
                    <w:t>_________________________</w:t>
                  </w:r>
                </w:p>
                <w:p w:rsidR="004D526B" w:rsidRPr="00B536C1" w:rsidRDefault="004D526B" w:rsidP="008F64D3">
                  <w:pPr>
                    <w:pStyle w:val="2"/>
                    <w:rPr>
                      <w:rFonts w:ascii="Times New Roman" w:hAnsi="Times New Roman"/>
                    </w:rPr>
                  </w:pPr>
                  <w:r w:rsidRPr="00B536C1">
                    <w:rPr>
                      <w:rFonts w:ascii="Times New Roman" w:hAnsi="Times New Roman"/>
                      <w:sz w:val="22"/>
                      <w:szCs w:val="22"/>
                    </w:rPr>
                    <w:t>Τα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χυδρομική Διεύθυνση : Συγγρού 165</w:t>
                  </w:r>
                </w:p>
                <w:p w:rsidR="004D526B" w:rsidRPr="00B536C1" w:rsidRDefault="004D526B" w:rsidP="008F64D3">
                  <w:pPr>
                    <w:pStyle w:val="2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Τ.Κ. : 17121,</w:t>
                  </w:r>
                  <w:r w:rsidRPr="00B536C1">
                    <w:rPr>
                      <w:rFonts w:ascii="Times New Roman" w:hAnsi="Times New Roman"/>
                      <w:sz w:val="22"/>
                      <w:szCs w:val="22"/>
                    </w:rPr>
                    <w:t xml:space="preserve"> Νέα Σμύρνη</w:t>
                  </w:r>
                </w:p>
                <w:p w:rsidR="004D526B" w:rsidRPr="00B536C1" w:rsidRDefault="004D526B" w:rsidP="008F64D3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Πληροφορίες : Μαρία Ζιγγιρίδου</w:t>
                  </w:r>
                </w:p>
                <w:p w:rsidR="004D526B" w:rsidRPr="00B536C1" w:rsidRDefault="004D526B" w:rsidP="008F64D3">
                  <w:pPr>
                    <w:rPr>
                      <w:b/>
                      <w:bCs/>
                      <w:u w:val="single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Τηλέφωνα : 2131617364, 2131617363</w:t>
                  </w:r>
                </w:p>
                <w:p w:rsidR="004D526B" w:rsidRPr="00B536C1" w:rsidRDefault="004D526B" w:rsidP="008F64D3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Τηλεομοιοτυπία :  2131617363</w:t>
                  </w:r>
                </w:p>
                <w:p w:rsidR="004D526B" w:rsidRPr="00B536C1" w:rsidRDefault="004D526B" w:rsidP="008F64D3">
                  <w:pPr>
                    <w:rPr>
                      <w:b/>
                      <w:bCs/>
                    </w:rPr>
                  </w:pPr>
                  <w:r w:rsidRPr="00B536C1">
                    <w:rPr>
                      <w:b/>
                      <w:bCs/>
                      <w:sz w:val="22"/>
                      <w:szCs w:val="22"/>
                    </w:rPr>
                    <w:t xml:space="preserve">Ιστοσελίδα : </w:t>
                  </w:r>
                  <w:hyperlink r:id="rId7" w:history="1">
                    <w:r w:rsidRPr="00B536C1">
                      <w:rPr>
                        <w:rStyle w:val="-"/>
                        <w:b/>
                        <w:bCs/>
                        <w:sz w:val="22"/>
                        <w:szCs w:val="22"/>
                        <w:lang w:val="en-US"/>
                      </w:rPr>
                      <w:t>http</w:t>
                    </w:r>
                    <w:r w:rsidRPr="00B536C1">
                      <w:rPr>
                        <w:rStyle w:val="-"/>
                        <w:b/>
                        <w:bCs/>
                        <w:sz w:val="22"/>
                        <w:szCs w:val="22"/>
                      </w:rPr>
                      <w:t>://</w:t>
                    </w:r>
                    <w:r w:rsidRPr="00B536C1">
                      <w:rPr>
                        <w:rStyle w:val="-"/>
                        <w:b/>
                        <w:bCs/>
                        <w:sz w:val="22"/>
                        <w:szCs w:val="22"/>
                        <w:lang w:val="en-US"/>
                      </w:rPr>
                      <w:t>dide</w:t>
                    </w:r>
                    <w:r w:rsidRPr="00B536C1">
                      <w:rPr>
                        <w:rStyle w:val="-"/>
                        <w:b/>
                        <w:bCs/>
                        <w:sz w:val="22"/>
                        <w:szCs w:val="22"/>
                      </w:rPr>
                      <w:t>-</w:t>
                    </w:r>
                    <w:r w:rsidRPr="00B536C1">
                      <w:rPr>
                        <w:rStyle w:val="-"/>
                        <w:b/>
                        <w:bCs/>
                        <w:sz w:val="22"/>
                        <w:szCs w:val="22"/>
                        <w:lang w:val="en-US"/>
                      </w:rPr>
                      <w:t>d</w:t>
                    </w:r>
                    <w:r w:rsidRPr="00B536C1">
                      <w:rPr>
                        <w:rStyle w:val="-"/>
                        <w:b/>
                        <w:bCs/>
                        <w:sz w:val="22"/>
                        <w:szCs w:val="22"/>
                      </w:rPr>
                      <w:t>-</w:t>
                    </w:r>
                    <w:r w:rsidRPr="00B536C1">
                      <w:rPr>
                        <w:rStyle w:val="-"/>
                        <w:b/>
                        <w:bCs/>
                        <w:sz w:val="22"/>
                        <w:szCs w:val="22"/>
                        <w:lang w:val="en-US"/>
                      </w:rPr>
                      <w:t>ath</w:t>
                    </w:r>
                    <w:r w:rsidRPr="00B536C1">
                      <w:rPr>
                        <w:rStyle w:val="-"/>
                        <w:b/>
                        <w:bCs/>
                        <w:sz w:val="22"/>
                        <w:szCs w:val="22"/>
                      </w:rPr>
                      <w:t>.</w:t>
                    </w:r>
                    <w:r w:rsidRPr="00B536C1">
                      <w:rPr>
                        <w:rStyle w:val="-"/>
                        <w:b/>
                        <w:bCs/>
                        <w:sz w:val="22"/>
                        <w:szCs w:val="22"/>
                        <w:lang w:val="en-US"/>
                      </w:rPr>
                      <w:t>att</w:t>
                    </w:r>
                    <w:r w:rsidRPr="00B536C1">
                      <w:rPr>
                        <w:rStyle w:val="-"/>
                        <w:b/>
                        <w:bCs/>
                        <w:sz w:val="22"/>
                        <w:szCs w:val="22"/>
                      </w:rPr>
                      <w:t>.</w:t>
                    </w:r>
                    <w:r w:rsidRPr="00B536C1">
                      <w:rPr>
                        <w:rStyle w:val="-"/>
                        <w:b/>
                        <w:bCs/>
                        <w:sz w:val="22"/>
                        <w:szCs w:val="22"/>
                        <w:lang w:val="en-US"/>
                      </w:rPr>
                      <w:t>sch</w:t>
                    </w:r>
                    <w:r w:rsidRPr="00B536C1">
                      <w:rPr>
                        <w:rStyle w:val="-"/>
                        <w:b/>
                        <w:bCs/>
                        <w:sz w:val="22"/>
                        <w:szCs w:val="22"/>
                      </w:rPr>
                      <w:t>.</w:t>
                    </w:r>
                    <w:r w:rsidRPr="00B536C1">
                      <w:rPr>
                        <w:rStyle w:val="-"/>
                        <w:b/>
                        <w:bCs/>
                        <w:sz w:val="22"/>
                        <w:szCs w:val="22"/>
                        <w:lang w:val="en-US"/>
                      </w:rPr>
                      <w:t>gr</w:t>
                    </w:r>
                  </w:hyperlink>
                </w:p>
                <w:p w:rsidR="004D526B" w:rsidRPr="00B536C1" w:rsidRDefault="004D526B" w:rsidP="008F64D3">
                  <w:pPr>
                    <w:rPr>
                      <w:b/>
                      <w:bCs/>
                    </w:rPr>
                  </w:pPr>
                  <w:r w:rsidRPr="00B536C1">
                    <w:rPr>
                      <w:b/>
                      <w:bCs/>
                      <w:sz w:val="22"/>
                      <w:szCs w:val="22"/>
                    </w:rPr>
                    <w:t xml:space="preserve">Ηλεκτρ. Διεύθ.: </w:t>
                  </w:r>
                  <w:hyperlink r:id="rId8" w:history="1">
                    <w:r w:rsidRPr="00B536C1">
                      <w:rPr>
                        <w:rStyle w:val="-"/>
                        <w:b/>
                        <w:bCs/>
                        <w:sz w:val="22"/>
                        <w:szCs w:val="22"/>
                        <w:lang w:val="en-US"/>
                      </w:rPr>
                      <w:t>schsymvda</w:t>
                    </w:r>
                    <w:r w:rsidRPr="00B536C1">
                      <w:rPr>
                        <w:rStyle w:val="-"/>
                        <w:b/>
                        <w:bCs/>
                        <w:sz w:val="22"/>
                        <w:szCs w:val="22"/>
                      </w:rPr>
                      <w:t>@</w:t>
                    </w:r>
                    <w:r w:rsidRPr="00B536C1">
                      <w:rPr>
                        <w:rStyle w:val="-"/>
                        <w:b/>
                        <w:bCs/>
                        <w:sz w:val="22"/>
                        <w:szCs w:val="22"/>
                        <w:lang w:val="en-US"/>
                      </w:rPr>
                      <w:t>dide</w:t>
                    </w:r>
                    <w:r w:rsidRPr="00B536C1">
                      <w:rPr>
                        <w:rStyle w:val="-"/>
                        <w:b/>
                        <w:bCs/>
                        <w:sz w:val="22"/>
                        <w:szCs w:val="22"/>
                      </w:rPr>
                      <w:t>-</w:t>
                    </w:r>
                    <w:r w:rsidRPr="00B536C1">
                      <w:rPr>
                        <w:rStyle w:val="-"/>
                        <w:b/>
                        <w:bCs/>
                        <w:sz w:val="22"/>
                        <w:szCs w:val="22"/>
                        <w:lang w:val="en-US"/>
                      </w:rPr>
                      <w:t>d</w:t>
                    </w:r>
                    <w:r w:rsidRPr="00B536C1">
                      <w:rPr>
                        <w:rStyle w:val="-"/>
                        <w:b/>
                        <w:bCs/>
                        <w:sz w:val="22"/>
                        <w:szCs w:val="22"/>
                      </w:rPr>
                      <w:t>-</w:t>
                    </w:r>
                    <w:r w:rsidRPr="00B536C1">
                      <w:rPr>
                        <w:rStyle w:val="-"/>
                        <w:b/>
                        <w:bCs/>
                        <w:sz w:val="22"/>
                        <w:szCs w:val="22"/>
                        <w:lang w:val="en-US"/>
                      </w:rPr>
                      <w:t>ath</w:t>
                    </w:r>
                    <w:r w:rsidRPr="00B536C1">
                      <w:rPr>
                        <w:rStyle w:val="-"/>
                        <w:b/>
                        <w:bCs/>
                        <w:sz w:val="22"/>
                        <w:szCs w:val="22"/>
                      </w:rPr>
                      <w:t>.</w:t>
                    </w:r>
                    <w:r w:rsidRPr="00B536C1">
                      <w:rPr>
                        <w:rStyle w:val="-"/>
                        <w:b/>
                        <w:bCs/>
                        <w:sz w:val="22"/>
                        <w:szCs w:val="22"/>
                        <w:lang w:val="en-US"/>
                      </w:rPr>
                      <w:t>att</w:t>
                    </w:r>
                    <w:r w:rsidRPr="00B536C1">
                      <w:rPr>
                        <w:rStyle w:val="-"/>
                        <w:b/>
                        <w:bCs/>
                        <w:sz w:val="22"/>
                        <w:szCs w:val="22"/>
                      </w:rPr>
                      <w:t>.</w:t>
                    </w:r>
                    <w:r w:rsidRPr="00B536C1">
                      <w:rPr>
                        <w:rStyle w:val="-"/>
                        <w:b/>
                        <w:bCs/>
                        <w:sz w:val="22"/>
                        <w:szCs w:val="22"/>
                        <w:lang w:val="en-US"/>
                      </w:rPr>
                      <w:t>sch</w:t>
                    </w:r>
                    <w:r w:rsidRPr="00B536C1">
                      <w:rPr>
                        <w:rStyle w:val="-"/>
                        <w:b/>
                        <w:bCs/>
                        <w:sz w:val="22"/>
                        <w:szCs w:val="22"/>
                      </w:rPr>
                      <w:t>.</w:t>
                    </w:r>
                    <w:r w:rsidRPr="00B536C1">
                      <w:rPr>
                        <w:rStyle w:val="-"/>
                        <w:b/>
                        <w:bCs/>
                        <w:sz w:val="22"/>
                        <w:szCs w:val="22"/>
                        <w:lang w:val="en-US"/>
                      </w:rPr>
                      <w:t>gr</w:t>
                    </w:r>
                  </w:hyperlink>
                </w:p>
                <w:p w:rsidR="004D526B" w:rsidRPr="00B536C1" w:rsidRDefault="004D526B" w:rsidP="008F64D3">
                  <w:pPr>
                    <w:rPr>
                      <w:b/>
                      <w:bCs/>
                    </w:rPr>
                  </w:pPr>
                  <w:r w:rsidRPr="00B536C1">
                    <w:rPr>
                      <w:b/>
                      <w:bCs/>
                      <w:sz w:val="22"/>
                      <w:szCs w:val="22"/>
                    </w:rPr>
                    <w:t xml:space="preserve">                 __________________________________</w:t>
                  </w:r>
                </w:p>
                <w:p w:rsidR="004D526B" w:rsidRPr="00B536C1" w:rsidRDefault="004D526B" w:rsidP="008F64D3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4932" w:type="dxa"/>
                  <w:shd w:val="clear" w:color="auto" w:fill="auto"/>
                </w:tcPr>
                <w:p w:rsidR="004D526B" w:rsidRPr="00007845" w:rsidRDefault="00A50DBD" w:rsidP="008F64D3">
                  <w:pPr>
                    <w:rPr>
                      <w:b/>
                    </w:rPr>
                  </w:pPr>
                  <w:r w:rsidRPr="00007845">
                    <w:rPr>
                      <w:b/>
                    </w:rPr>
                    <w:t xml:space="preserve">Νέα Σμύρνη,  </w:t>
                  </w:r>
                  <w:r w:rsidR="00DD3F72">
                    <w:rPr>
                      <w:b/>
                    </w:rPr>
                    <w:t>15</w:t>
                  </w:r>
                  <w:r w:rsidR="00E13FDE">
                    <w:rPr>
                      <w:b/>
                    </w:rPr>
                    <w:t>-2-2016</w:t>
                  </w:r>
                </w:p>
                <w:p w:rsidR="00831CE1" w:rsidRPr="00007845" w:rsidRDefault="004D526B" w:rsidP="00831CE1">
                  <w:pPr>
                    <w:rPr>
                      <w:bCs/>
                      <w:color w:val="000000"/>
                    </w:rPr>
                  </w:pPr>
                  <w:r w:rsidRPr="00007845">
                    <w:rPr>
                      <w:b/>
                      <w:bCs/>
                    </w:rPr>
                    <w:t xml:space="preserve"> </w:t>
                  </w:r>
                  <w:r w:rsidR="00831CE1">
                    <w:rPr>
                      <w:b/>
                      <w:bCs/>
                      <w:lang w:val="en-US"/>
                    </w:rPr>
                    <w:t xml:space="preserve">  </w:t>
                  </w:r>
                  <w:r w:rsidR="00831CE1" w:rsidRPr="00007845">
                    <w:rPr>
                      <w:b/>
                      <w:bCs/>
                    </w:rPr>
                    <w:t xml:space="preserve">Αρ. </w:t>
                  </w:r>
                  <w:proofErr w:type="spellStart"/>
                  <w:r w:rsidR="00831CE1" w:rsidRPr="00007845">
                    <w:rPr>
                      <w:b/>
                      <w:bCs/>
                    </w:rPr>
                    <w:t>Πρωτ</w:t>
                  </w:r>
                  <w:proofErr w:type="spellEnd"/>
                  <w:r w:rsidR="00831CE1" w:rsidRPr="00007845">
                    <w:rPr>
                      <w:b/>
                      <w:bCs/>
                    </w:rPr>
                    <w:t xml:space="preserve">. : </w:t>
                  </w:r>
                  <w:r w:rsidR="00831CE1">
                    <w:rPr>
                      <w:b/>
                      <w:bCs/>
                    </w:rPr>
                    <w:t>49</w:t>
                  </w:r>
                </w:p>
                <w:p w:rsidR="004D526B" w:rsidRDefault="004D526B" w:rsidP="008F64D3">
                  <w:pPr>
                    <w:rPr>
                      <w:b/>
                    </w:rPr>
                  </w:pPr>
                  <w:r w:rsidRPr="00007845">
                    <w:rPr>
                      <w:b/>
                      <w:bCs/>
                    </w:rPr>
                    <w:t xml:space="preserve">                   </w:t>
                  </w:r>
                </w:p>
                <w:p w:rsidR="004D526B" w:rsidRDefault="004D526B" w:rsidP="008F64D3">
                  <w:pPr>
                    <w:rPr>
                      <w:b/>
                    </w:rPr>
                  </w:pPr>
                </w:p>
                <w:p w:rsidR="004D526B" w:rsidRDefault="004D526B" w:rsidP="008F64D3">
                  <w:pPr>
                    <w:rPr>
                      <w:b/>
                    </w:rPr>
                  </w:pPr>
                </w:p>
                <w:p w:rsidR="004D526B" w:rsidRDefault="004D526B" w:rsidP="008F64D3">
                  <w:pPr>
                    <w:rPr>
                      <w:b/>
                    </w:rPr>
                  </w:pPr>
                </w:p>
                <w:p w:rsidR="004D526B" w:rsidRPr="005B4C20" w:rsidRDefault="004D526B" w:rsidP="008F64D3">
                  <w:pPr>
                    <w:rPr>
                      <w:b/>
                    </w:rPr>
                  </w:pPr>
                </w:p>
                <w:p w:rsidR="004D526B" w:rsidRPr="005B4C20" w:rsidRDefault="004D526B" w:rsidP="008F64D3">
                  <w:pPr>
                    <w:ind w:right="-360"/>
                    <w:rPr>
                      <w:bCs/>
                    </w:rPr>
                  </w:pPr>
                  <w:r>
                    <w:rPr>
                      <w:b/>
                    </w:rPr>
                    <w:t xml:space="preserve"> ΠΡΟΣ:  τα </w:t>
                  </w:r>
                  <w:r w:rsidR="002C62F9">
                    <w:rPr>
                      <w:b/>
                    </w:rPr>
                    <w:t xml:space="preserve">σχολεία </w:t>
                  </w:r>
                  <w:r w:rsidR="00075BC3">
                    <w:rPr>
                      <w:b/>
                    </w:rPr>
                    <w:t xml:space="preserve">(Γυμνάσια, </w:t>
                  </w:r>
                  <w:r>
                    <w:rPr>
                      <w:b/>
                    </w:rPr>
                    <w:t>Γ</w:t>
                  </w:r>
                  <w:r w:rsidR="004806F2">
                    <w:rPr>
                      <w:b/>
                    </w:rPr>
                    <w:t>ΕΛ</w:t>
                  </w:r>
                  <w:r w:rsidR="00075BC3">
                    <w:rPr>
                      <w:b/>
                    </w:rPr>
                    <w:t xml:space="preserve">, ΕΠΑΛ) </w:t>
                  </w:r>
                  <w:r>
                    <w:rPr>
                      <w:b/>
                    </w:rPr>
                    <w:t>(Δημόσια</w:t>
                  </w:r>
                  <w:r w:rsidR="004806F2">
                    <w:rPr>
                      <w:b/>
                    </w:rPr>
                    <w:t xml:space="preserve"> και Ιδιωτικά) </w:t>
                  </w:r>
                </w:p>
                <w:p w:rsidR="004806F2" w:rsidRPr="00075BC3" w:rsidRDefault="004806F2" w:rsidP="008F64D3">
                  <w:pPr>
                    <w:ind w:right="-900"/>
                    <w:jc w:val="both"/>
                    <w:rPr>
                      <w:b/>
                      <w:bCs/>
                    </w:rPr>
                  </w:pPr>
                  <w:r w:rsidRPr="00075BC3">
                    <w:rPr>
                      <w:b/>
                      <w:bCs/>
                    </w:rPr>
                    <w:t>Ν. Σμύρνης, Π. Φαλήρου, Μοσχάτου, Ταύρου,</w:t>
                  </w:r>
                </w:p>
                <w:p w:rsidR="004D526B" w:rsidRPr="00075BC3" w:rsidRDefault="004806F2" w:rsidP="008F64D3">
                  <w:pPr>
                    <w:ind w:right="-900"/>
                    <w:jc w:val="both"/>
                    <w:rPr>
                      <w:bCs/>
                    </w:rPr>
                  </w:pPr>
                  <w:r w:rsidRPr="00075BC3">
                    <w:rPr>
                      <w:b/>
                      <w:bCs/>
                    </w:rPr>
                    <w:t>Καλλιθέ</w:t>
                  </w:r>
                  <w:r w:rsidRPr="00075BC3">
                    <w:rPr>
                      <w:bCs/>
                    </w:rPr>
                    <w:t>ας</w:t>
                  </w:r>
                </w:p>
                <w:p w:rsidR="004D526B" w:rsidRDefault="004D526B" w:rsidP="008F64D3">
                  <w:pPr>
                    <w:ind w:right="-900"/>
                    <w:jc w:val="both"/>
                    <w:rPr>
                      <w:bCs/>
                    </w:rPr>
                  </w:pPr>
                </w:p>
                <w:p w:rsidR="004D526B" w:rsidRPr="00B536C1" w:rsidRDefault="004D526B" w:rsidP="008F64D3">
                  <w:pPr>
                    <w:ind w:right="-900"/>
                    <w:jc w:val="both"/>
                    <w:rPr>
                      <w:bCs/>
                    </w:rPr>
                  </w:pPr>
                </w:p>
                <w:p w:rsidR="004D526B" w:rsidRDefault="004D526B" w:rsidP="008F64D3">
                  <w:pPr>
                    <w:ind w:left="324" w:right="-360"/>
                    <w:rPr>
                      <w:bCs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Κοινοποίηση: Δ/νση Δ.Ε. Δ΄ Αθήνας</w:t>
                  </w:r>
                </w:p>
                <w:p w:rsidR="004D526B" w:rsidRPr="00B536C1" w:rsidRDefault="004D526B" w:rsidP="008F64D3">
                  <w:pPr>
                    <w:ind w:left="324" w:right="-360"/>
                    <w:rPr>
                      <w:b/>
                    </w:rPr>
                  </w:pPr>
                  <w:r>
                    <w:rPr>
                      <w:bCs/>
                      <w:sz w:val="22"/>
                      <w:szCs w:val="22"/>
                    </w:rPr>
                    <w:t xml:space="preserve">                       Περιφερειακή Δ/νση Αττικής</w:t>
                  </w:r>
                </w:p>
              </w:tc>
            </w:tr>
          </w:tbl>
          <w:p w:rsidR="004D526B" w:rsidRPr="00B536C1" w:rsidRDefault="004D526B" w:rsidP="008F64D3"/>
        </w:tc>
        <w:tc>
          <w:tcPr>
            <w:tcW w:w="236" w:type="dxa"/>
            <w:shd w:val="clear" w:color="auto" w:fill="auto"/>
          </w:tcPr>
          <w:p w:rsidR="004D526B" w:rsidRPr="00B536C1" w:rsidRDefault="004D526B" w:rsidP="008F64D3">
            <w:pPr>
              <w:ind w:right="-360"/>
              <w:rPr>
                <w:bCs/>
              </w:rPr>
            </w:pPr>
          </w:p>
          <w:p w:rsidR="004D526B" w:rsidRPr="00B536C1" w:rsidRDefault="004D526B" w:rsidP="008F64D3">
            <w:pPr>
              <w:rPr>
                <w:b/>
              </w:rPr>
            </w:pPr>
          </w:p>
        </w:tc>
      </w:tr>
    </w:tbl>
    <w:p w:rsidR="004D526B" w:rsidRDefault="00931CFE" w:rsidP="004D526B">
      <w:pPr>
        <w:jc w:val="both"/>
        <w:rPr>
          <w:b/>
        </w:rPr>
      </w:pPr>
      <w:r>
        <w:rPr>
          <w:b/>
        </w:rPr>
        <w:t>ΘΕΜΑ</w:t>
      </w:r>
      <w:r w:rsidR="004D526B">
        <w:rPr>
          <w:b/>
        </w:rPr>
        <w:t>: «Πρό</w:t>
      </w:r>
      <w:r w:rsidR="00D214C7">
        <w:rPr>
          <w:b/>
        </w:rPr>
        <w:t>γραμμα σεμιναρίων φιλολόγων</w:t>
      </w:r>
      <w:r w:rsidR="00AC6069">
        <w:rPr>
          <w:b/>
        </w:rPr>
        <w:t xml:space="preserve">» </w:t>
      </w:r>
    </w:p>
    <w:p w:rsidR="004D526B" w:rsidRDefault="004D526B" w:rsidP="004D526B">
      <w:pPr>
        <w:jc w:val="both"/>
        <w:rPr>
          <w:b/>
        </w:rPr>
      </w:pPr>
    </w:p>
    <w:p w:rsidR="005849C5" w:rsidRDefault="005849C5" w:rsidP="00DD3F72">
      <w:pPr>
        <w:spacing w:line="276" w:lineRule="auto"/>
        <w:jc w:val="both"/>
      </w:pPr>
      <w:r>
        <w:t>Αγαπητοί συνάδελφοι,</w:t>
      </w:r>
    </w:p>
    <w:p w:rsidR="005849C5" w:rsidRDefault="005849C5" w:rsidP="00DD3F72">
      <w:pPr>
        <w:spacing w:line="276" w:lineRule="auto"/>
        <w:jc w:val="both"/>
      </w:pPr>
      <w:r>
        <w:t>Σας αναγγέλλω μια σειρά προαιρετικών σεμιναρίων για το πρώτο διάστημα μετά το πέρας της αναρρωτικής μου άδειας:</w:t>
      </w:r>
    </w:p>
    <w:p w:rsidR="005849C5" w:rsidRDefault="005849C5" w:rsidP="00DD3F72">
      <w:pPr>
        <w:spacing w:line="276" w:lineRule="auto"/>
        <w:jc w:val="both"/>
      </w:pPr>
    </w:p>
    <w:p w:rsidR="00D75D68" w:rsidRPr="00244D44" w:rsidRDefault="005849C5" w:rsidP="00244D44">
      <w:pPr>
        <w:pStyle w:val="a3"/>
        <w:numPr>
          <w:ilvl w:val="0"/>
          <w:numId w:val="1"/>
        </w:numPr>
        <w:spacing w:line="276" w:lineRule="auto"/>
        <w:jc w:val="both"/>
        <w:rPr>
          <w:b/>
        </w:rPr>
      </w:pPr>
      <w:r w:rsidRPr="00244D44">
        <w:rPr>
          <w:b/>
        </w:rPr>
        <w:t>Τετάρτη 24 Φεβρουαρίου, ώρες 17.00-20.00:«Η πολλαπλή νοημοσύνη στη σχολική τάξη»</w:t>
      </w:r>
    </w:p>
    <w:p w:rsidR="00D75D68" w:rsidRDefault="00D75D68" w:rsidP="00D75D68">
      <w:pPr>
        <w:spacing w:line="276" w:lineRule="auto"/>
        <w:jc w:val="both"/>
      </w:pPr>
      <w:r>
        <w:t>Ε</w:t>
      </w:r>
      <w:r w:rsidR="003D0BEB">
        <w:t>πιμορφωτικ</w:t>
      </w:r>
      <w:r w:rsidR="005625E4">
        <w:t xml:space="preserve">ό </w:t>
      </w:r>
      <w:r w:rsidR="005849C5">
        <w:t>&amp;</w:t>
      </w:r>
      <w:r w:rsidR="00175542">
        <w:t xml:space="preserve"> βιωματικό </w:t>
      </w:r>
      <w:r w:rsidR="005625E4">
        <w:t>σεμινάριο για τη</w:t>
      </w:r>
      <w:r w:rsidR="00175542">
        <w:t xml:space="preserve"> θεωρία της πολλαπλής νοημοσύνης και την εφαρμογή της στην</w:t>
      </w:r>
      <w:r w:rsidR="00DF52F6">
        <w:t xml:space="preserve"> τάξη</w:t>
      </w:r>
      <w:r w:rsidR="005625E4">
        <w:t>.</w:t>
      </w:r>
    </w:p>
    <w:p w:rsidR="00D75D68" w:rsidRDefault="00D75D68" w:rsidP="00D75D68">
      <w:pPr>
        <w:spacing w:line="276" w:lineRule="auto"/>
        <w:jc w:val="both"/>
      </w:pPr>
      <w:r>
        <w:t>Εισηγήτρια: Γιούλη Χρονοπούλου</w:t>
      </w:r>
    </w:p>
    <w:p w:rsidR="005625E4" w:rsidRDefault="005625E4" w:rsidP="00D75D68">
      <w:pPr>
        <w:spacing w:line="276" w:lineRule="auto"/>
        <w:jc w:val="both"/>
        <w:rPr>
          <w:b/>
        </w:rPr>
      </w:pPr>
      <w:r w:rsidRPr="007860FF">
        <w:rPr>
          <w:b/>
        </w:rPr>
        <w:t>Το σεμινάριο θα δ</w:t>
      </w:r>
      <w:r w:rsidR="0095502B" w:rsidRPr="007860FF">
        <w:rPr>
          <w:b/>
        </w:rPr>
        <w:t>ιεξαχθεί</w:t>
      </w:r>
      <w:r w:rsidR="005348F0" w:rsidRPr="005348F0">
        <w:rPr>
          <w:b/>
        </w:rPr>
        <w:t xml:space="preserve"> </w:t>
      </w:r>
      <w:r w:rsidR="0095502B" w:rsidRPr="0095502B">
        <w:rPr>
          <w:b/>
        </w:rPr>
        <w:t>στ</w:t>
      </w:r>
      <w:r w:rsidR="00EE1BBD">
        <w:rPr>
          <w:b/>
        </w:rPr>
        <w:t xml:space="preserve">ο </w:t>
      </w:r>
      <w:r w:rsidR="00175542">
        <w:rPr>
          <w:b/>
        </w:rPr>
        <w:t>6</w:t>
      </w:r>
      <w:r w:rsidR="00EF6826" w:rsidRPr="00EF6826">
        <w:rPr>
          <w:b/>
          <w:vertAlign w:val="superscript"/>
        </w:rPr>
        <w:t>ο</w:t>
      </w:r>
      <w:r w:rsidR="00EF6826">
        <w:rPr>
          <w:b/>
        </w:rPr>
        <w:t xml:space="preserve"> Γ</w:t>
      </w:r>
      <w:r w:rsidR="00175542">
        <w:rPr>
          <w:b/>
        </w:rPr>
        <w:t xml:space="preserve">ΕΛ Ν. Σμύρνης </w:t>
      </w:r>
      <w:r w:rsidR="003158CC">
        <w:rPr>
          <w:b/>
        </w:rPr>
        <w:t xml:space="preserve"> (</w:t>
      </w:r>
      <w:r w:rsidR="00175542">
        <w:rPr>
          <w:b/>
        </w:rPr>
        <w:t>Ευξείνου Πόντου &amp;Αρσακείου</w:t>
      </w:r>
      <w:r w:rsidR="00DF52F6">
        <w:rPr>
          <w:b/>
        </w:rPr>
        <w:t>)</w:t>
      </w:r>
      <w:r w:rsidR="005849C5">
        <w:rPr>
          <w:b/>
        </w:rPr>
        <w:t>.</w:t>
      </w:r>
    </w:p>
    <w:p w:rsidR="00417D06" w:rsidRDefault="00417D06" w:rsidP="00D75D68">
      <w:pPr>
        <w:spacing w:line="276" w:lineRule="auto"/>
        <w:jc w:val="both"/>
        <w:rPr>
          <w:b/>
        </w:rPr>
      </w:pPr>
    </w:p>
    <w:p w:rsidR="00D75D68" w:rsidRPr="00244D44" w:rsidRDefault="00D75D68" w:rsidP="00244D44">
      <w:pPr>
        <w:pStyle w:val="a3"/>
        <w:numPr>
          <w:ilvl w:val="0"/>
          <w:numId w:val="1"/>
        </w:numPr>
        <w:spacing w:line="276" w:lineRule="auto"/>
        <w:jc w:val="both"/>
        <w:rPr>
          <w:b/>
        </w:rPr>
      </w:pPr>
      <w:r w:rsidRPr="00244D44">
        <w:rPr>
          <w:b/>
        </w:rPr>
        <w:t>Τετάρτη 2 Μαρτίου, ώρες 12.00-14.00: «Τρόποι αξιοποίησης ψηφιακού εκπαιδευτικού περιεχομένου στη διδασκαλία φιλολογικών μαθημάτων»</w:t>
      </w:r>
    </w:p>
    <w:p w:rsidR="00D75D68" w:rsidRDefault="00D75D68" w:rsidP="00D75D68">
      <w:pPr>
        <w:spacing w:line="276" w:lineRule="auto"/>
        <w:jc w:val="both"/>
        <w:rPr>
          <w:b/>
        </w:rPr>
      </w:pPr>
      <w:r w:rsidRPr="00417D06">
        <w:t>Εισηγήτριες</w:t>
      </w:r>
      <w:r>
        <w:rPr>
          <w:b/>
        </w:rPr>
        <w:t>:</w:t>
      </w:r>
    </w:p>
    <w:p w:rsidR="00D75D68" w:rsidRDefault="00D75D68" w:rsidP="00D75D68">
      <w:pPr>
        <w:spacing w:line="276" w:lineRule="auto"/>
        <w:jc w:val="both"/>
      </w:pPr>
      <w:r>
        <w:t>Σοφία Παπαδημητρίου, Δρ. Σχολής Ανθρωπιστικών Σπουδών ΕΑΠ, Προϊσταμένη Εκπαιδευτικής Ραδιοτηλεόρασης ΥΠΠΕΘ: «</w:t>
      </w:r>
      <w:r w:rsidRPr="00D75D68">
        <w:rPr>
          <w:i/>
        </w:rPr>
        <w:t>Φωτόδεντρο</w:t>
      </w:r>
      <w:r>
        <w:t>: Εκπαιδευτικά βίντεο και ανοιχτές εκπαιδευτικές πρακτικές»</w:t>
      </w:r>
    </w:p>
    <w:p w:rsidR="00D75D68" w:rsidRDefault="00D75D68" w:rsidP="00D75D68">
      <w:pPr>
        <w:spacing w:line="276" w:lineRule="auto"/>
        <w:jc w:val="both"/>
      </w:pPr>
      <w:r>
        <w:lastRenderedPageBreak/>
        <w:t xml:space="preserve">Γιούλη Χρονοπούλου: </w:t>
      </w:r>
      <w:r w:rsidR="00244D44">
        <w:t>«</w:t>
      </w:r>
      <w:r w:rsidRPr="00244D44">
        <w:rPr>
          <w:i/>
        </w:rPr>
        <w:t>Φωτόδεντρο</w:t>
      </w:r>
      <w:r w:rsidR="00244D44">
        <w:rPr>
          <w:i/>
        </w:rPr>
        <w:t>:</w:t>
      </w:r>
      <w:r w:rsidR="00244D44">
        <w:t>Π</w:t>
      </w:r>
      <w:r>
        <w:t>εριήγηση στα φιλολογικά μαθησιακά αντικείμενα</w:t>
      </w:r>
      <w:r w:rsidR="00244D44">
        <w:t>»</w:t>
      </w:r>
    </w:p>
    <w:p w:rsidR="005849C5" w:rsidRDefault="00244D44" w:rsidP="00244D44">
      <w:pPr>
        <w:spacing w:line="276" w:lineRule="auto"/>
        <w:jc w:val="both"/>
      </w:pPr>
      <w:r w:rsidRPr="00244D44">
        <w:rPr>
          <w:b/>
        </w:rPr>
        <w:t>Το σεμινάριο</w:t>
      </w:r>
      <w:r w:rsidR="005348F0">
        <w:rPr>
          <w:b/>
          <w:lang w:val="en-US"/>
        </w:rPr>
        <w:t xml:space="preserve"> </w:t>
      </w:r>
      <w:r w:rsidR="00D75D68" w:rsidRPr="007860FF">
        <w:rPr>
          <w:b/>
        </w:rPr>
        <w:t>θα διεξαχθεί</w:t>
      </w:r>
      <w:r w:rsidR="005348F0">
        <w:rPr>
          <w:b/>
          <w:lang w:val="en-US"/>
        </w:rPr>
        <w:t xml:space="preserve"> </w:t>
      </w:r>
      <w:r w:rsidR="00D75D68" w:rsidRPr="005849C5">
        <w:rPr>
          <w:b/>
        </w:rPr>
        <w:t>στο Ίδρυμα Ευγενίδου, Συγγρού</w:t>
      </w:r>
      <w:r w:rsidR="00D75D68">
        <w:rPr>
          <w:b/>
        </w:rPr>
        <w:t xml:space="preserve"> 387</w:t>
      </w:r>
      <w:r w:rsidR="00D75D68" w:rsidRPr="005849C5">
        <w:rPr>
          <w:b/>
        </w:rPr>
        <w:t xml:space="preserve">, </w:t>
      </w:r>
      <w:r w:rsidR="00D75D68">
        <w:rPr>
          <w:b/>
        </w:rPr>
        <w:t xml:space="preserve">Π. Φάληρο, </w:t>
      </w:r>
      <w:r w:rsidR="00D75D68" w:rsidRPr="005849C5">
        <w:rPr>
          <w:b/>
        </w:rPr>
        <w:t>είσοδος από Πεντέλης</w:t>
      </w:r>
      <w:r w:rsidR="00D75D68">
        <w:rPr>
          <w:b/>
        </w:rPr>
        <w:t xml:space="preserve"> 11</w:t>
      </w:r>
      <w:r w:rsidR="00D75D68" w:rsidRPr="005849C5">
        <w:rPr>
          <w:b/>
        </w:rPr>
        <w:t>, αίθουσα διαλέξεων 1</w:t>
      </w:r>
      <w:r w:rsidR="00D75D68" w:rsidRPr="005849C5">
        <w:rPr>
          <w:b/>
          <w:vertAlign w:val="superscript"/>
        </w:rPr>
        <w:t>ος</w:t>
      </w:r>
      <w:r w:rsidR="00D75D68" w:rsidRPr="005849C5">
        <w:rPr>
          <w:b/>
        </w:rPr>
        <w:t xml:space="preserve"> όροφος</w:t>
      </w:r>
      <w:r w:rsidR="00D75D68">
        <w:t>.</w:t>
      </w:r>
    </w:p>
    <w:p w:rsidR="00244D44" w:rsidRDefault="00244D44" w:rsidP="00D75D68">
      <w:pPr>
        <w:spacing w:line="276" w:lineRule="auto"/>
        <w:jc w:val="both"/>
        <w:rPr>
          <w:b/>
        </w:rPr>
      </w:pPr>
    </w:p>
    <w:p w:rsidR="00D75D68" w:rsidRPr="00244D44" w:rsidRDefault="007860FF" w:rsidP="00244D44">
      <w:pPr>
        <w:pStyle w:val="a3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244D44">
        <w:rPr>
          <w:b/>
        </w:rPr>
        <w:t>Π</w:t>
      </w:r>
      <w:r w:rsidR="005849C5" w:rsidRPr="00244D44">
        <w:rPr>
          <w:b/>
        </w:rPr>
        <w:t>έμπτη 10 Μαρτίου, ώρες 13.00 – 15.00: «Λίθοι φθεγγόμενοι</w:t>
      </w:r>
      <w:r w:rsidRPr="00244D44">
        <w:rPr>
          <w:b/>
        </w:rPr>
        <w:t xml:space="preserve"> – Αξιοποίηση επιγραφικών πηγών</w:t>
      </w:r>
      <w:r w:rsidR="00D75D68" w:rsidRPr="00244D44">
        <w:rPr>
          <w:b/>
        </w:rPr>
        <w:t xml:space="preserve"> στη διδασκαλία</w:t>
      </w:r>
      <w:r w:rsidR="005849C5" w:rsidRPr="00244D44">
        <w:rPr>
          <w:b/>
        </w:rPr>
        <w:t xml:space="preserve">» </w:t>
      </w:r>
      <w:r w:rsidR="00DD3F72" w:rsidRPr="00244D44">
        <w:rPr>
          <w:b/>
        </w:rPr>
        <w:t>στο Επιγραφικό Μουσείο</w:t>
      </w:r>
      <w:r w:rsidRPr="00244D44">
        <w:rPr>
          <w:b/>
        </w:rPr>
        <w:t xml:space="preserve"> της </w:t>
      </w:r>
      <w:r w:rsidR="00DD3F72" w:rsidRPr="00244D44">
        <w:rPr>
          <w:b/>
        </w:rPr>
        <w:t>Αθήνα</w:t>
      </w:r>
      <w:r w:rsidRPr="00244D44">
        <w:rPr>
          <w:b/>
        </w:rPr>
        <w:t>ς</w:t>
      </w:r>
      <w:r w:rsidR="00DD3F72" w:rsidRPr="00244D44">
        <w:rPr>
          <w:b/>
        </w:rPr>
        <w:t>.</w:t>
      </w:r>
    </w:p>
    <w:p w:rsidR="00DD3F72" w:rsidRPr="00DD3F72" w:rsidRDefault="00DD3F72" w:rsidP="00D75D68">
      <w:pPr>
        <w:spacing w:line="276" w:lineRule="auto"/>
        <w:jc w:val="both"/>
      </w:pPr>
      <w:r w:rsidRPr="00DD3F72">
        <w:t>Εισηγήτρια</w:t>
      </w:r>
      <w:r w:rsidR="00D75D68">
        <w:t xml:space="preserve">: Ειρήνη Χωρέμη, </w:t>
      </w:r>
      <w:r>
        <w:t>αρχαιολόγος</w:t>
      </w:r>
      <w:r w:rsidR="00D75D68">
        <w:t xml:space="preserve">, </w:t>
      </w:r>
      <w:r>
        <w:t xml:space="preserve">υπεύθυνη εκπαιδευτικών προγραμμάτων </w:t>
      </w:r>
      <w:r w:rsidR="00D75D68">
        <w:t xml:space="preserve">Περιεχόμενο: </w:t>
      </w:r>
      <w:r>
        <w:t xml:space="preserve">Το σεμινάριο θα περιλαμβάνει </w:t>
      </w:r>
      <w:r w:rsidRPr="00DD3F72">
        <w:t xml:space="preserve"> ξενάγηση στον εκθεσιακό χώρο του Μουσείου</w:t>
      </w:r>
      <w:r>
        <w:t xml:space="preserve">, σύντομη </w:t>
      </w:r>
      <w:r w:rsidRPr="00DD3F72">
        <w:t>εισαγωγή για τις προαλφαβητικές γραφές, τη γέννηση, διαμόρφωση και εξέλιξη του ελληνικού αλφαβήτου και τα υλικά γραφής των αρχαίων, παρουσ</w:t>
      </w:r>
      <w:r>
        <w:t>ίαση</w:t>
      </w:r>
      <w:r w:rsidRPr="00DD3F72">
        <w:t xml:space="preserve"> επιλεγμέν</w:t>
      </w:r>
      <w:r>
        <w:t>ων</w:t>
      </w:r>
      <w:r w:rsidRPr="00DD3F72">
        <w:t xml:space="preserve"> επιγραφ</w:t>
      </w:r>
      <w:r>
        <w:t>ών</w:t>
      </w:r>
      <w:r w:rsidRPr="00DD3F72">
        <w:t xml:space="preserve"> διαφόρων περιόδων και κατηγοριών</w:t>
      </w:r>
      <w:r>
        <w:t xml:space="preserve"> (</w:t>
      </w:r>
      <w:r w:rsidRPr="00DD3F72">
        <w:t>από τον 8</w:t>
      </w:r>
      <w:r w:rsidRPr="00DD3F72">
        <w:rPr>
          <w:vertAlign w:val="superscript"/>
        </w:rPr>
        <w:t xml:space="preserve">ο </w:t>
      </w:r>
      <w:r w:rsidRPr="00DD3F72">
        <w:t>αι. π.Χ. έως την ρωμαϊκή εποχή</w:t>
      </w:r>
      <w:r>
        <w:t>)</w:t>
      </w:r>
      <w:r w:rsidRPr="00DD3F72">
        <w:t xml:space="preserve"> με έμφαση σε επιγραφές μεγάλης ιστορικής σημασίας και άλλες που είναι γνωστές και από φιλολογικές πηγές. Θα τονισθεί η σημασία των επιγραφών ως πρωτότυπων και αυθεντικών πηγών της ιστορίας. </w:t>
      </w:r>
    </w:p>
    <w:p w:rsidR="00D75D68" w:rsidRDefault="00DD3F72" w:rsidP="00883C06">
      <w:pPr>
        <w:spacing w:line="276" w:lineRule="auto"/>
        <w:jc w:val="both"/>
      </w:pPr>
      <w:r w:rsidRPr="00DD3F72">
        <w:t xml:space="preserve">Στο δεύτερο μέρος του σεμιναρίου θα γίνει αναφορά στο περιεχόμενο του εκπαιδευτικού προγράμματος του Μουσείου με τίτλο «Λίθοι φθεγγόμενοι», το οποίο χρησιμοποιεί ως εποπτικό υλικό τόσο τα πρωτότυπα αρχαιολογικά αντικείμενα </w:t>
      </w:r>
      <w:r w:rsidR="007860FF">
        <w:t xml:space="preserve">του </w:t>
      </w:r>
      <w:r w:rsidRPr="00DD3F72">
        <w:t>Mουσείο</w:t>
      </w:r>
      <w:r w:rsidR="007860FF">
        <w:t>υ</w:t>
      </w:r>
      <w:r w:rsidRPr="00DD3F72">
        <w:t xml:space="preserve">, όσο και </w:t>
      </w:r>
      <w:r w:rsidR="007860FF">
        <w:t>ειδικά σχεδιασμένο</w:t>
      </w:r>
      <w:r w:rsidRPr="00DD3F72">
        <w:t xml:space="preserve"> εκπαιδευτικό υλικό</w:t>
      </w:r>
      <w:r w:rsidR="007860FF">
        <w:t>.</w:t>
      </w:r>
    </w:p>
    <w:p w:rsidR="00D75D68" w:rsidRDefault="00656F6A" w:rsidP="00883C06">
      <w:pPr>
        <w:spacing w:line="276" w:lineRule="auto"/>
        <w:jc w:val="both"/>
        <w:rPr>
          <w:b/>
        </w:rPr>
      </w:pPr>
      <w:r>
        <w:rPr>
          <w:b/>
        </w:rPr>
        <w:t xml:space="preserve">Το σεμινάριο θα διεξαχθεί στο Επιγραφικό Μουσείο, Τοσίτσα 1, Αθήνα. </w:t>
      </w:r>
    </w:p>
    <w:p w:rsidR="00D75D68" w:rsidRDefault="00D75D68" w:rsidP="00883C06">
      <w:pPr>
        <w:spacing w:line="276" w:lineRule="auto"/>
        <w:jc w:val="both"/>
        <w:rPr>
          <w:b/>
        </w:rPr>
      </w:pPr>
      <w:r>
        <w:rPr>
          <w:b/>
        </w:rPr>
        <w:t xml:space="preserve">Αριθμός συμμετεχόντων: </w:t>
      </w:r>
      <w:r w:rsidR="00EF221D" w:rsidRPr="00656F6A">
        <w:rPr>
          <w:b/>
        </w:rPr>
        <w:t>35 άτομα</w:t>
      </w:r>
    </w:p>
    <w:p w:rsidR="00EF221D" w:rsidRPr="00656F6A" w:rsidRDefault="00D75D68" w:rsidP="00883C06">
      <w:pPr>
        <w:spacing w:line="276" w:lineRule="auto"/>
        <w:jc w:val="both"/>
        <w:rPr>
          <w:b/>
        </w:rPr>
      </w:pPr>
      <w:r>
        <w:rPr>
          <w:b/>
        </w:rPr>
        <w:t xml:space="preserve">Δήλωση συμμετοχής </w:t>
      </w:r>
      <w:r w:rsidR="00656F6A" w:rsidRPr="00656F6A">
        <w:rPr>
          <w:b/>
        </w:rPr>
        <w:t xml:space="preserve">στο </w:t>
      </w:r>
      <w:hyperlink r:id="rId9" w:history="1">
        <w:r w:rsidR="00656F6A" w:rsidRPr="00656F6A">
          <w:rPr>
            <w:rStyle w:val="-"/>
            <w:b/>
            <w:lang w:val="en-US"/>
          </w:rPr>
          <w:t>ychrono</w:t>
        </w:r>
        <w:r w:rsidR="00656F6A" w:rsidRPr="00656F6A">
          <w:rPr>
            <w:rStyle w:val="-"/>
            <w:b/>
          </w:rPr>
          <w:t>@</w:t>
        </w:r>
        <w:r w:rsidR="00656F6A" w:rsidRPr="00656F6A">
          <w:rPr>
            <w:rStyle w:val="-"/>
            <w:b/>
            <w:lang w:val="en-US"/>
          </w:rPr>
          <w:t>otenet</w:t>
        </w:r>
        <w:r w:rsidR="00656F6A" w:rsidRPr="00656F6A">
          <w:rPr>
            <w:rStyle w:val="-"/>
            <w:b/>
          </w:rPr>
          <w:t>.</w:t>
        </w:r>
        <w:r w:rsidR="00656F6A" w:rsidRPr="00656F6A">
          <w:rPr>
            <w:rStyle w:val="-"/>
            <w:b/>
            <w:lang w:val="en-US"/>
          </w:rPr>
          <w:t>gr</w:t>
        </w:r>
      </w:hyperlink>
      <w:r>
        <w:rPr>
          <w:b/>
        </w:rPr>
        <w:t xml:space="preserve"> μέχρι την Τετάρτη 2</w:t>
      </w:r>
      <w:r w:rsidR="00656F6A" w:rsidRPr="00656F6A">
        <w:rPr>
          <w:b/>
        </w:rPr>
        <w:t>/3. Θα τηρηθεί σειρά χρονικής προτεραιότητας.</w:t>
      </w:r>
    </w:p>
    <w:p w:rsidR="00DF52F6" w:rsidRDefault="00DF52F6" w:rsidP="00DD3F72">
      <w:pPr>
        <w:rPr>
          <w:b/>
        </w:rPr>
      </w:pPr>
    </w:p>
    <w:p w:rsidR="00B379DC" w:rsidRDefault="00DD3F72" w:rsidP="00DD3F72">
      <w:r>
        <w:t>Για όλα τα σεμινάρια θ</w:t>
      </w:r>
      <w:r w:rsidR="00B379DC">
        <w:t>α δοθ</w:t>
      </w:r>
      <w:r w:rsidR="005849C5">
        <w:t>ούν</w:t>
      </w:r>
      <w:r w:rsidR="00B379DC">
        <w:t xml:space="preserve"> βεβα</w:t>
      </w:r>
      <w:r w:rsidR="005849C5">
        <w:t>ιώσεις</w:t>
      </w:r>
      <w:r w:rsidR="00B379DC">
        <w:t xml:space="preserve"> παρακολούθησης.</w:t>
      </w:r>
    </w:p>
    <w:p w:rsidR="005625E4" w:rsidRDefault="005625E4" w:rsidP="00931CFE">
      <w:pPr>
        <w:jc w:val="center"/>
      </w:pPr>
    </w:p>
    <w:p w:rsidR="0095502B" w:rsidRDefault="005625E4" w:rsidP="00931CFE">
      <w:pPr>
        <w:jc w:val="center"/>
      </w:pPr>
      <w:r>
        <w:t>Η</w:t>
      </w:r>
      <w:r w:rsidR="0095502B">
        <w:t xml:space="preserve"> Σχολικ</w:t>
      </w:r>
      <w:r>
        <w:t>ή</w:t>
      </w:r>
      <w:r w:rsidR="0095502B">
        <w:t xml:space="preserve"> Σύμβουλο</w:t>
      </w:r>
      <w:r>
        <w:t>ς</w:t>
      </w:r>
      <w:r w:rsidR="0095502B">
        <w:t xml:space="preserve"> ΠΕ02 Δ΄ ΔΔΕ Αθήνας</w:t>
      </w:r>
    </w:p>
    <w:p w:rsidR="00007845" w:rsidRDefault="00007845" w:rsidP="00931CFE">
      <w:pPr>
        <w:jc w:val="center"/>
      </w:pPr>
    </w:p>
    <w:p w:rsidR="006F2A3A" w:rsidRDefault="0095502B" w:rsidP="00931CFE">
      <w:pPr>
        <w:jc w:val="center"/>
      </w:pPr>
      <w:r>
        <w:t>Αγγελική Χρονοπούλου</w:t>
      </w:r>
    </w:p>
    <w:p w:rsidR="0095502B" w:rsidRPr="003D0BEB" w:rsidRDefault="0095502B" w:rsidP="00931CFE">
      <w:pPr>
        <w:jc w:val="center"/>
      </w:pPr>
      <w:bookmarkStart w:id="0" w:name="_GoBack"/>
      <w:bookmarkEnd w:id="0"/>
    </w:p>
    <w:sectPr w:rsidR="0095502B" w:rsidRPr="003D0BEB" w:rsidSect="00F1117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libri Light"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377AF3"/>
    <w:multiLevelType w:val="hybridMultilevel"/>
    <w:tmpl w:val="BA6E86E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oNotDisplayPageBoundaries/>
  <w:proofState w:spelling="clean" w:grammar="clean"/>
  <w:defaultTabStop w:val="720"/>
  <w:characterSpacingControl w:val="doNotCompress"/>
  <w:compat/>
  <w:rsids>
    <w:rsidRoot w:val="004D526B"/>
    <w:rsid w:val="00007845"/>
    <w:rsid w:val="00075BC3"/>
    <w:rsid w:val="000F4506"/>
    <w:rsid w:val="00175542"/>
    <w:rsid w:val="00193979"/>
    <w:rsid w:val="00244D44"/>
    <w:rsid w:val="002C055E"/>
    <w:rsid w:val="002C62F9"/>
    <w:rsid w:val="003158CC"/>
    <w:rsid w:val="003534C7"/>
    <w:rsid w:val="003D0BEB"/>
    <w:rsid w:val="00417D06"/>
    <w:rsid w:val="004806F2"/>
    <w:rsid w:val="004D526B"/>
    <w:rsid w:val="005348F0"/>
    <w:rsid w:val="005625E4"/>
    <w:rsid w:val="005849C5"/>
    <w:rsid w:val="00656F6A"/>
    <w:rsid w:val="00674A37"/>
    <w:rsid w:val="00676394"/>
    <w:rsid w:val="006F2A3A"/>
    <w:rsid w:val="0070566A"/>
    <w:rsid w:val="00776797"/>
    <w:rsid w:val="007860FF"/>
    <w:rsid w:val="00797CEE"/>
    <w:rsid w:val="008034CC"/>
    <w:rsid w:val="00831CE1"/>
    <w:rsid w:val="00883C06"/>
    <w:rsid w:val="00931CFE"/>
    <w:rsid w:val="0095502B"/>
    <w:rsid w:val="00A34080"/>
    <w:rsid w:val="00A50DBD"/>
    <w:rsid w:val="00A81607"/>
    <w:rsid w:val="00AC6069"/>
    <w:rsid w:val="00B379DC"/>
    <w:rsid w:val="00BE5460"/>
    <w:rsid w:val="00D214C7"/>
    <w:rsid w:val="00D75D68"/>
    <w:rsid w:val="00DD3F72"/>
    <w:rsid w:val="00DF38DC"/>
    <w:rsid w:val="00DF52F6"/>
    <w:rsid w:val="00E13FDE"/>
    <w:rsid w:val="00EC4C03"/>
    <w:rsid w:val="00EE1BBD"/>
    <w:rsid w:val="00EF221D"/>
    <w:rsid w:val="00EF6826"/>
    <w:rsid w:val="00F111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26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4D52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 Char Char, Char"/>
    <w:basedOn w:val="a"/>
    <w:next w:val="a"/>
    <w:link w:val="2Char"/>
    <w:qFormat/>
    <w:rsid w:val="004D526B"/>
    <w:pPr>
      <w:keepNext/>
      <w:outlineLvl w:val="1"/>
    </w:pPr>
    <w:rPr>
      <w:rFonts w:ascii="Garamond" w:hAnsi="Garamond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4D526B"/>
    <w:rPr>
      <w:rFonts w:ascii="Arial" w:eastAsia="Times New Roman" w:hAnsi="Arial" w:cs="Arial"/>
      <w:b/>
      <w:bCs/>
      <w:kern w:val="32"/>
      <w:sz w:val="32"/>
      <w:szCs w:val="32"/>
      <w:lang w:eastAsia="el-GR"/>
    </w:rPr>
  </w:style>
  <w:style w:type="character" w:customStyle="1" w:styleId="2Char">
    <w:name w:val="Επικεφαλίδα 2 Char"/>
    <w:aliases w:val=" Char Char Char, Char Char1"/>
    <w:basedOn w:val="a0"/>
    <w:link w:val="2"/>
    <w:rsid w:val="004D526B"/>
    <w:rPr>
      <w:rFonts w:ascii="Garamond" w:eastAsia="Times New Roman" w:hAnsi="Garamond" w:cs="Times New Roman"/>
      <w:b/>
      <w:bCs/>
      <w:sz w:val="24"/>
      <w:szCs w:val="24"/>
      <w:lang w:eastAsia="el-GR"/>
    </w:rPr>
  </w:style>
  <w:style w:type="character" w:styleId="-">
    <w:name w:val="Hyperlink"/>
    <w:rsid w:val="004D526B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883C06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5348F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5348F0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8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pedeftika@dide-d-ath.att.sch.g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ide-d-ath.att.sc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ychrono@otenet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532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ΓΙΟΥΛΗ ΧΡΟΝΟΠΟΥΛΟΥ</dc:creator>
  <cp:keywords/>
  <dc:description/>
  <cp:lastModifiedBy>plinet12</cp:lastModifiedBy>
  <cp:revision>13</cp:revision>
  <cp:lastPrinted>2016-02-15T09:52:00Z</cp:lastPrinted>
  <dcterms:created xsi:type="dcterms:W3CDTF">2016-02-01T08:29:00Z</dcterms:created>
  <dcterms:modified xsi:type="dcterms:W3CDTF">2016-02-15T09:54:00Z</dcterms:modified>
</cp:coreProperties>
</file>